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3A885" w14:textId="61EB0B13" w:rsidR="001E147D" w:rsidRPr="009F76A7" w:rsidRDefault="001E147D" w:rsidP="001E147D">
      <w:pPr>
        <w:pStyle w:val="1"/>
        <w:jc w:val="center"/>
        <w:rPr>
          <w:rFonts w:ascii="宋体" w:eastAsia="宋体" w:hAnsi="宋体"/>
        </w:rPr>
      </w:pPr>
      <w:r w:rsidRPr="009F76A7">
        <w:rPr>
          <w:rFonts w:ascii="宋体" w:eastAsia="宋体" w:hAnsi="宋体" w:hint="eastAsia"/>
        </w:rPr>
        <w:t>日照人民医院业务流程</w:t>
      </w:r>
    </w:p>
    <w:p w14:paraId="169844FF" w14:textId="77777777" w:rsidR="001E147D" w:rsidRPr="009F76A7" w:rsidRDefault="001E147D" w:rsidP="001E147D">
      <w:pPr>
        <w:rPr>
          <w:rFonts w:ascii="宋体" w:eastAsia="宋体" w:hAnsi="宋体"/>
          <w:b/>
          <w:bCs/>
          <w:sz w:val="28"/>
          <w:szCs w:val="32"/>
        </w:rPr>
      </w:pPr>
      <w:r w:rsidRPr="009F76A7">
        <w:rPr>
          <w:rFonts w:ascii="宋体" w:eastAsia="宋体" w:hAnsi="宋体" w:hint="eastAsia"/>
          <w:b/>
          <w:bCs/>
          <w:sz w:val="28"/>
          <w:szCs w:val="32"/>
        </w:rPr>
        <w:t>说明：</w:t>
      </w:r>
    </w:p>
    <w:p w14:paraId="63F340AC" w14:textId="181FCA15" w:rsidR="001E147D" w:rsidRPr="009F76A7" w:rsidRDefault="001E147D" w:rsidP="001E147D">
      <w:pPr>
        <w:rPr>
          <w:rFonts w:ascii="宋体" w:eastAsia="宋体" w:hAnsi="宋体"/>
        </w:rPr>
      </w:pPr>
      <w:r w:rsidRPr="009F76A7">
        <w:rPr>
          <w:rFonts w:ascii="宋体" w:eastAsia="宋体" w:hAnsi="宋体" w:hint="eastAsia"/>
        </w:rPr>
        <w:t>本流程只涉及到平台相关接口部分流程，体检系统主流程不过多描述；</w:t>
      </w:r>
    </w:p>
    <w:p w14:paraId="168F4FB9" w14:textId="26FC5209" w:rsidR="000610E9" w:rsidRPr="000610E9" w:rsidRDefault="000610E9" w:rsidP="001E147D">
      <w:pPr>
        <w:rPr>
          <w:rFonts w:ascii="宋体" w:eastAsia="宋体" w:hAnsi="宋体"/>
          <w:b/>
          <w:bCs/>
        </w:rPr>
      </w:pPr>
      <w:r w:rsidRPr="000610E9">
        <w:rPr>
          <w:rFonts w:ascii="宋体" w:eastAsia="宋体" w:hAnsi="宋体" w:hint="eastAsia"/>
          <w:b/>
          <w:bCs/>
        </w:rPr>
        <w:t>适用人群</w:t>
      </w:r>
    </w:p>
    <w:p w14:paraId="0800100F" w14:textId="38E3F085" w:rsidR="001E147D" w:rsidRPr="009F76A7" w:rsidRDefault="000610E9" w:rsidP="001E147D">
      <w:pPr>
        <w:rPr>
          <w:rFonts w:ascii="宋体" w:eastAsia="宋体" w:hAnsi="宋体"/>
        </w:rPr>
      </w:pPr>
      <w:r>
        <w:rPr>
          <w:rFonts w:ascii="宋体" w:eastAsia="宋体" w:hAnsi="宋体" w:hint="eastAsia"/>
        </w:rPr>
        <w:t>体检科、信息科、平台相关负责人</w:t>
      </w:r>
    </w:p>
    <w:p w14:paraId="73717DA3" w14:textId="52472ABC" w:rsidR="001E147D" w:rsidRPr="009F76A7" w:rsidRDefault="001E147D" w:rsidP="001E147D">
      <w:pPr>
        <w:rPr>
          <w:rFonts w:ascii="宋体" w:eastAsia="宋体" w:hAnsi="宋体"/>
          <w:b/>
          <w:bCs/>
          <w:sz w:val="28"/>
          <w:szCs w:val="32"/>
        </w:rPr>
      </w:pPr>
      <w:r w:rsidRPr="009F76A7">
        <w:rPr>
          <w:rFonts w:ascii="宋体" w:eastAsia="宋体" w:hAnsi="宋体" w:hint="eastAsia"/>
          <w:b/>
          <w:bCs/>
          <w:sz w:val="28"/>
          <w:szCs w:val="32"/>
        </w:rPr>
        <w:t>登记相关</w:t>
      </w:r>
    </w:p>
    <w:p w14:paraId="0E8D1761" w14:textId="505FEE12" w:rsidR="001E147D" w:rsidRDefault="001E147D" w:rsidP="001E147D">
      <w:pPr>
        <w:rPr>
          <w:rFonts w:ascii="宋体" w:eastAsia="宋体" w:hAnsi="宋体"/>
        </w:rPr>
      </w:pPr>
      <w:r w:rsidRPr="009F76A7">
        <w:rPr>
          <w:rFonts w:ascii="宋体" w:eastAsia="宋体" w:hAnsi="宋体" w:hint="eastAsia"/>
        </w:rPr>
        <w:t>患者到达体检中心后，通过刷身份证</w:t>
      </w:r>
      <w:proofErr w:type="gramStart"/>
      <w:r w:rsidRPr="009F76A7">
        <w:rPr>
          <w:rFonts w:ascii="宋体" w:eastAsia="宋体" w:hAnsi="宋体" w:hint="eastAsia"/>
        </w:rPr>
        <w:t>或手输身份证</w:t>
      </w:r>
      <w:proofErr w:type="gramEnd"/>
      <w:r w:rsidRPr="009F76A7">
        <w:rPr>
          <w:rFonts w:ascii="宋体" w:eastAsia="宋体" w:hAnsi="宋体" w:hint="eastAsia"/>
        </w:rPr>
        <w:t>号，优先查询</w:t>
      </w:r>
      <w:r w:rsidR="00A81BAF" w:rsidRPr="009F76A7">
        <w:rPr>
          <w:rFonts w:ascii="宋体" w:eastAsia="宋体" w:hAnsi="宋体" w:hint="eastAsia"/>
        </w:rPr>
        <w:t>HIS</w:t>
      </w:r>
      <w:r w:rsidRPr="009F76A7">
        <w:rPr>
          <w:rFonts w:ascii="宋体" w:eastAsia="宋体" w:hAnsi="宋体" w:hint="eastAsia"/>
        </w:rPr>
        <w:t>系统是否存在历史患者信息，如果存在历史患者信息，则获取患者信息进行体检；</w:t>
      </w:r>
    </w:p>
    <w:p w14:paraId="238AC8D5" w14:textId="1880F2CF" w:rsidR="005C7A20" w:rsidRPr="009F76A7" w:rsidRDefault="005C7A20" w:rsidP="001E147D">
      <w:pPr>
        <w:rPr>
          <w:rFonts w:ascii="宋体" w:eastAsia="宋体" w:hAnsi="宋体" w:hint="eastAsia"/>
        </w:rPr>
      </w:pPr>
      <w:r w:rsidRPr="005C7A20">
        <w:rPr>
          <w:rFonts w:ascii="宋体" w:eastAsia="宋体" w:hAnsi="宋体" w:hint="eastAsia"/>
          <w:highlight w:val="green"/>
        </w:rPr>
        <w:t>查询患者信息，平台没有接口，跟his沟通提供患者基本信息视图；</w:t>
      </w:r>
    </w:p>
    <w:p w14:paraId="5D7741D3" w14:textId="77777777" w:rsidR="009F76A7" w:rsidRDefault="001E147D" w:rsidP="001E147D">
      <w:pPr>
        <w:rPr>
          <w:rFonts w:ascii="宋体" w:eastAsia="宋体" w:hAnsi="宋体"/>
        </w:rPr>
      </w:pPr>
      <w:r w:rsidRPr="009F76A7">
        <w:rPr>
          <w:rFonts w:ascii="宋体" w:eastAsia="宋体" w:hAnsi="宋体" w:hint="eastAsia"/>
        </w:rPr>
        <w:t>若</w:t>
      </w:r>
      <w:r w:rsidR="00A81BAF" w:rsidRPr="009F76A7">
        <w:rPr>
          <w:rFonts w:ascii="宋体" w:eastAsia="宋体" w:hAnsi="宋体" w:hint="eastAsia"/>
        </w:rPr>
        <w:t>HIS</w:t>
      </w:r>
      <w:r w:rsidRPr="009F76A7">
        <w:rPr>
          <w:rFonts w:ascii="宋体" w:eastAsia="宋体" w:hAnsi="宋体" w:hint="eastAsia"/>
        </w:rPr>
        <w:t>系统未查询到相关患者信息，</w:t>
      </w:r>
      <w:r w:rsidR="00A81BAF" w:rsidRPr="009F76A7">
        <w:rPr>
          <w:rFonts w:ascii="宋体" w:eastAsia="宋体" w:hAnsi="宋体" w:hint="eastAsia"/>
        </w:rPr>
        <w:t>则在体检系统刷身份证获取身份证上基本信息或手工录入受检者信息后，通过HIS建档接口，同步给HIS系统进行建档；</w:t>
      </w:r>
    </w:p>
    <w:p w14:paraId="380C446C" w14:textId="7F78EF0A" w:rsidR="001E147D" w:rsidRPr="009F76A7" w:rsidRDefault="00A81BAF" w:rsidP="001E147D">
      <w:pPr>
        <w:rPr>
          <w:rFonts w:ascii="宋体" w:eastAsia="宋体" w:hAnsi="宋体"/>
        </w:rPr>
      </w:pPr>
      <w:r w:rsidRPr="009F76A7">
        <w:rPr>
          <w:rFonts w:ascii="宋体" w:eastAsia="宋体" w:hAnsi="宋体" w:hint="eastAsia"/>
        </w:rPr>
        <w:t>完成建档后提交体检检查项目相关信息。</w:t>
      </w:r>
    </w:p>
    <w:p w14:paraId="0A96CEB1" w14:textId="59920A7C" w:rsidR="001E147D" w:rsidRPr="009F76A7" w:rsidRDefault="001E147D" w:rsidP="001E147D">
      <w:pPr>
        <w:rPr>
          <w:rFonts w:ascii="宋体" w:eastAsia="宋体" w:hAnsi="宋体"/>
          <w:b/>
          <w:bCs/>
          <w:sz w:val="28"/>
          <w:szCs w:val="32"/>
        </w:rPr>
      </w:pPr>
      <w:r w:rsidRPr="009F76A7">
        <w:rPr>
          <w:rFonts w:ascii="宋体" w:eastAsia="宋体" w:hAnsi="宋体" w:hint="eastAsia"/>
          <w:b/>
          <w:bCs/>
          <w:sz w:val="28"/>
          <w:szCs w:val="32"/>
        </w:rPr>
        <w:t>收费相关</w:t>
      </w:r>
    </w:p>
    <w:p w14:paraId="01846789" w14:textId="27246FE9" w:rsidR="00A81BAF" w:rsidRPr="009F76A7" w:rsidRDefault="00A81BAF" w:rsidP="001E147D">
      <w:pPr>
        <w:rPr>
          <w:rFonts w:ascii="宋体" w:eastAsia="宋体" w:hAnsi="宋体"/>
          <w:b/>
          <w:bCs/>
        </w:rPr>
      </w:pPr>
      <w:proofErr w:type="gramStart"/>
      <w:r w:rsidRPr="009F76A7">
        <w:rPr>
          <w:rFonts w:ascii="宋体" w:eastAsia="宋体" w:hAnsi="宋体" w:hint="eastAsia"/>
          <w:b/>
          <w:bCs/>
        </w:rPr>
        <w:t>个</w:t>
      </w:r>
      <w:proofErr w:type="gramEnd"/>
      <w:r w:rsidRPr="009F76A7">
        <w:rPr>
          <w:rFonts w:ascii="宋体" w:eastAsia="宋体" w:hAnsi="宋体" w:hint="eastAsia"/>
          <w:b/>
          <w:bCs/>
        </w:rPr>
        <w:t>检收费：</w:t>
      </w:r>
    </w:p>
    <w:p w14:paraId="4E2539DE" w14:textId="7ED3B5BA" w:rsidR="00A81BAF" w:rsidRPr="009F76A7" w:rsidRDefault="00A81BAF" w:rsidP="001E147D">
      <w:pPr>
        <w:rPr>
          <w:rFonts w:ascii="宋体" w:eastAsia="宋体" w:hAnsi="宋体"/>
        </w:rPr>
      </w:pPr>
      <w:proofErr w:type="gramStart"/>
      <w:r w:rsidRPr="009F76A7">
        <w:rPr>
          <w:rFonts w:ascii="宋体" w:eastAsia="宋体" w:hAnsi="宋体" w:hint="eastAsia"/>
        </w:rPr>
        <w:t>个</w:t>
      </w:r>
      <w:proofErr w:type="gramEnd"/>
      <w:r w:rsidRPr="009F76A7">
        <w:rPr>
          <w:rFonts w:ascii="宋体" w:eastAsia="宋体" w:hAnsi="宋体" w:hint="eastAsia"/>
        </w:rPr>
        <w:t>检收费，提交订单后，生成一条交易记录，并通过接口提交给HIS系统，收费</w:t>
      </w:r>
      <w:proofErr w:type="gramStart"/>
      <w:r w:rsidRPr="009F76A7">
        <w:rPr>
          <w:rFonts w:ascii="宋体" w:eastAsia="宋体" w:hAnsi="宋体" w:hint="eastAsia"/>
        </w:rPr>
        <w:t>采用总</w:t>
      </w:r>
      <w:proofErr w:type="gramEnd"/>
      <w:r w:rsidRPr="009F76A7">
        <w:rPr>
          <w:rFonts w:ascii="宋体" w:eastAsia="宋体" w:hAnsi="宋体" w:hint="eastAsia"/>
        </w:rPr>
        <w:t>金额的方式，受检者套餐金额为1</w:t>
      </w:r>
      <w:r w:rsidRPr="009F76A7">
        <w:rPr>
          <w:rFonts w:ascii="宋体" w:eastAsia="宋体" w:hAnsi="宋体"/>
        </w:rPr>
        <w:t>500</w:t>
      </w:r>
      <w:r w:rsidRPr="009F76A7">
        <w:rPr>
          <w:rFonts w:ascii="宋体" w:eastAsia="宋体" w:hAnsi="宋体" w:hint="eastAsia"/>
        </w:rPr>
        <w:t>元，其中包含了2</w:t>
      </w:r>
      <w:r w:rsidRPr="009F76A7">
        <w:rPr>
          <w:rFonts w:ascii="宋体" w:eastAsia="宋体" w:hAnsi="宋体"/>
        </w:rPr>
        <w:t>0</w:t>
      </w:r>
      <w:r w:rsidRPr="009F76A7">
        <w:rPr>
          <w:rFonts w:ascii="宋体" w:eastAsia="宋体" w:hAnsi="宋体" w:hint="eastAsia"/>
        </w:rPr>
        <w:t>个检查项目，将给HIS以体检费1</w:t>
      </w:r>
      <w:r w:rsidRPr="009F76A7">
        <w:rPr>
          <w:rFonts w:ascii="宋体" w:eastAsia="宋体" w:hAnsi="宋体"/>
        </w:rPr>
        <w:t>500</w:t>
      </w:r>
      <w:r w:rsidRPr="009F76A7">
        <w:rPr>
          <w:rFonts w:ascii="宋体" w:eastAsia="宋体" w:hAnsi="宋体" w:hint="eastAsia"/>
        </w:rPr>
        <w:t>元的方式发起交易，</w:t>
      </w:r>
      <w:r w:rsidR="003931FA" w:rsidRPr="009F76A7">
        <w:rPr>
          <w:rFonts w:ascii="宋体" w:eastAsia="宋体" w:hAnsi="宋体" w:hint="eastAsia"/>
        </w:rPr>
        <w:t>完成1</w:t>
      </w:r>
      <w:r w:rsidR="003931FA" w:rsidRPr="009F76A7">
        <w:rPr>
          <w:rFonts w:ascii="宋体" w:eastAsia="宋体" w:hAnsi="宋体"/>
        </w:rPr>
        <w:t>500</w:t>
      </w:r>
      <w:r w:rsidR="003931FA" w:rsidRPr="009F76A7">
        <w:rPr>
          <w:rFonts w:ascii="宋体" w:eastAsia="宋体" w:hAnsi="宋体" w:hint="eastAsia"/>
        </w:rPr>
        <w:t>元交易后，若需要增加新项目，则追加一笔新交易。</w:t>
      </w:r>
    </w:p>
    <w:p w14:paraId="74459120" w14:textId="61B3E931" w:rsidR="003931FA" w:rsidRPr="009F76A7" w:rsidRDefault="003931FA" w:rsidP="001E147D">
      <w:pPr>
        <w:rPr>
          <w:rFonts w:ascii="宋体" w:eastAsia="宋体" w:hAnsi="宋体"/>
        </w:rPr>
      </w:pPr>
      <w:r w:rsidRPr="009F76A7">
        <w:rPr>
          <w:rFonts w:ascii="宋体" w:eastAsia="宋体" w:hAnsi="宋体" w:hint="eastAsia"/>
        </w:rPr>
        <w:t>退费，无论退多少钱，则需要将已交金额全部退掉，重新交一笔新的金额；</w:t>
      </w:r>
    </w:p>
    <w:p w14:paraId="53F77575" w14:textId="11644752" w:rsidR="003931FA" w:rsidRPr="009F76A7" w:rsidRDefault="003931FA" w:rsidP="001E147D">
      <w:pPr>
        <w:rPr>
          <w:rStyle w:val="a3"/>
          <w:b/>
          <w:bCs/>
        </w:rPr>
      </w:pPr>
      <w:r w:rsidRPr="009F76A7">
        <w:rPr>
          <w:rStyle w:val="a3"/>
          <w:rFonts w:hint="eastAsia"/>
          <w:b/>
          <w:bCs/>
        </w:rPr>
        <w:t>收费</w:t>
      </w:r>
      <w:r w:rsidRPr="009F76A7">
        <w:rPr>
          <w:rStyle w:val="a3"/>
          <w:b/>
          <w:bCs/>
        </w:rPr>
        <w:t>示例：</w:t>
      </w:r>
    </w:p>
    <w:p w14:paraId="10C3AB77" w14:textId="5764B2D8" w:rsidR="003931FA" w:rsidRPr="009F76A7" w:rsidRDefault="003931FA" w:rsidP="001E147D">
      <w:pPr>
        <w:rPr>
          <w:rStyle w:val="a3"/>
        </w:rPr>
      </w:pPr>
      <w:r w:rsidRPr="009F76A7">
        <w:rPr>
          <w:rStyle w:val="a3"/>
          <w:rFonts w:hint="eastAsia"/>
        </w:rPr>
        <w:t>受检者A，创建了套餐A</w:t>
      </w:r>
      <w:r w:rsidRPr="009F76A7">
        <w:rPr>
          <w:rStyle w:val="a3"/>
        </w:rPr>
        <w:t xml:space="preserve"> 1500元，在HIS完成</w:t>
      </w:r>
      <w:r w:rsidRPr="009F76A7">
        <w:rPr>
          <w:rStyle w:val="a3"/>
          <w:rFonts w:hint="eastAsia"/>
        </w:rPr>
        <w:t>1</w:t>
      </w:r>
      <w:r w:rsidRPr="009F76A7">
        <w:rPr>
          <w:rStyle w:val="a3"/>
        </w:rPr>
        <w:t>500元收费；后续增加</w:t>
      </w:r>
      <w:r w:rsidRPr="009F76A7">
        <w:rPr>
          <w:rStyle w:val="a3"/>
          <w:rFonts w:hint="eastAsia"/>
        </w:rPr>
        <w:t>5</w:t>
      </w:r>
      <w:r w:rsidRPr="009F76A7">
        <w:rPr>
          <w:rStyle w:val="a3"/>
        </w:rPr>
        <w:t>00元检查项目，</w:t>
      </w:r>
      <w:r w:rsidRPr="009F76A7">
        <w:rPr>
          <w:rStyle w:val="a3"/>
          <w:rFonts w:hint="eastAsia"/>
        </w:rPr>
        <w:t>需要重新交5</w:t>
      </w:r>
      <w:r w:rsidRPr="009F76A7">
        <w:rPr>
          <w:rStyle w:val="a3"/>
        </w:rPr>
        <w:t>00元；</w:t>
      </w:r>
    </w:p>
    <w:p w14:paraId="77749E28" w14:textId="4F10C38B" w:rsidR="003931FA" w:rsidRPr="009F76A7" w:rsidRDefault="003931FA" w:rsidP="001E147D">
      <w:pPr>
        <w:rPr>
          <w:rStyle w:val="a3"/>
        </w:rPr>
      </w:pPr>
      <w:r w:rsidRPr="009F76A7">
        <w:rPr>
          <w:rStyle w:val="a3"/>
        </w:rPr>
        <w:t>退费示例</w:t>
      </w:r>
      <w:r w:rsidRPr="009F76A7">
        <w:rPr>
          <w:rStyle w:val="a3"/>
          <w:rFonts w:hint="eastAsia"/>
        </w:rPr>
        <w:t>：</w:t>
      </w:r>
    </w:p>
    <w:p w14:paraId="6943EF27" w14:textId="518896D8" w:rsidR="003931FA" w:rsidRDefault="003931FA" w:rsidP="001E147D">
      <w:pPr>
        <w:rPr>
          <w:rStyle w:val="a3"/>
        </w:rPr>
      </w:pPr>
      <w:r w:rsidRPr="009F76A7">
        <w:rPr>
          <w:rStyle w:val="a3"/>
        </w:rPr>
        <w:t>受检者A，完成</w:t>
      </w:r>
      <w:r w:rsidRPr="009F76A7">
        <w:rPr>
          <w:rStyle w:val="a3"/>
          <w:rFonts w:hint="eastAsia"/>
        </w:rPr>
        <w:t>1</w:t>
      </w:r>
      <w:r w:rsidRPr="009F76A7">
        <w:rPr>
          <w:rStyle w:val="a3"/>
        </w:rPr>
        <w:t>500元交易，需要退费其中</w:t>
      </w:r>
      <w:r w:rsidRPr="009F76A7">
        <w:rPr>
          <w:rStyle w:val="a3"/>
          <w:rFonts w:hint="eastAsia"/>
        </w:rPr>
        <w:t>2</w:t>
      </w:r>
      <w:r w:rsidRPr="009F76A7">
        <w:rPr>
          <w:rStyle w:val="a3"/>
        </w:rPr>
        <w:t>00元项目，需发起退费</w:t>
      </w:r>
      <w:r w:rsidRPr="009F76A7">
        <w:rPr>
          <w:rStyle w:val="a3"/>
          <w:rFonts w:hint="eastAsia"/>
        </w:rPr>
        <w:t>1</w:t>
      </w:r>
      <w:r w:rsidRPr="009F76A7">
        <w:rPr>
          <w:rStyle w:val="a3"/>
        </w:rPr>
        <w:t>500元，并</w:t>
      </w:r>
      <w:r w:rsidRPr="009F76A7">
        <w:rPr>
          <w:rStyle w:val="a3"/>
          <w:rFonts w:hint="eastAsia"/>
        </w:rPr>
        <w:t>同时发起1</w:t>
      </w:r>
      <w:r w:rsidRPr="009F76A7">
        <w:rPr>
          <w:rStyle w:val="a3"/>
        </w:rPr>
        <w:t>300收费，在收费处完成</w:t>
      </w:r>
      <w:r w:rsidRPr="009F76A7">
        <w:rPr>
          <w:rStyle w:val="a3"/>
          <w:rFonts w:hint="eastAsia"/>
        </w:rPr>
        <w:t>1</w:t>
      </w:r>
      <w:r w:rsidRPr="009F76A7">
        <w:rPr>
          <w:rStyle w:val="a3"/>
        </w:rPr>
        <w:t>500退费后，立即缴纳</w:t>
      </w:r>
      <w:r w:rsidRPr="009F76A7">
        <w:rPr>
          <w:rStyle w:val="a3"/>
          <w:rFonts w:hint="eastAsia"/>
        </w:rPr>
        <w:t>1</w:t>
      </w:r>
      <w:r w:rsidRPr="009F76A7">
        <w:rPr>
          <w:rStyle w:val="a3"/>
        </w:rPr>
        <w:t>300元，</w:t>
      </w:r>
      <w:r w:rsidRPr="009F76A7">
        <w:rPr>
          <w:rStyle w:val="a3"/>
          <w:rFonts w:hint="eastAsia"/>
        </w:rPr>
        <w:t>完成退费2</w:t>
      </w:r>
      <w:r w:rsidRPr="009F76A7">
        <w:rPr>
          <w:rStyle w:val="a3"/>
        </w:rPr>
        <w:t>00</w:t>
      </w:r>
      <w:r w:rsidRPr="009F76A7">
        <w:rPr>
          <w:rStyle w:val="a3"/>
          <w:rFonts w:hint="eastAsia"/>
        </w:rPr>
        <w:t>；</w:t>
      </w:r>
    </w:p>
    <w:p w14:paraId="693C43F4" w14:textId="77777777" w:rsidR="0061590A" w:rsidRDefault="0061590A" w:rsidP="001E147D">
      <w:pPr>
        <w:rPr>
          <w:rStyle w:val="a3"/>
        </w:rPr>
      </w:pPr>
    </w:p>
    <w:p w14:paraId="7039B374" w14:textId="719F0A6D" w:rsidR="0061590A" w:rsidRPr="005C7A20" w:rsidRDefault="0061590A" w:rsidP="0061590A">
      <w:pPr>
        <w:rPr>
          <w:rStyle w:val="a3"/>
          <w:i w:val="0"/>
          <w:iCs w:val="0"/>
          <w:color w:val="auto"/>
          <w:highlight w:val="green"/>
        </w:rPr>
      </w:pPr>
      <w:r w:rsidRPr="005C7A20">
        <w:rPr>
          <w:rStyle w:val="a3"/>
          <w:i w:val="0"/>
          <w:iCs w:val="0"/>
          <w:color w:val="auto"/>
          <w:highlight w:val="green"/>
        </w:rPr>
        <w:t>2024</w:t>
      </w:r>
      <w:r w:rsidRPr="005C7A20">
        <w:rPr>
          <w:rStyle w:val="a3"/>
          <w:rFonts w:hint="eastAsia"/>
          <w:i w:val="0"/>
          <w:iCs w:val="0"/>
          <w:color w:val="auto"/>
          <w:highlight w:val="green"/>
        </w:rPr>
        <w:t>/</w:t>
      </w:r>
      <w:r w:rsidRPr="005C7A20">
        <w:rPr>
          <w:rStyle w:val="a3"/>
          <w:i w:val="0"/>
          <w:iCs w:val="0"/>
          <w:color w:val="auto"/>
          <w:highlight w:val="green"/>
        </w:rPr>
        <w:t>03/06</w:t>
      </w:r>
      <w:r w:rsidRPr="005C7A20">
        <w:rPr>
          <w:rStyle w:val="a3"/>
          <w:rFonts w:hint="eastAsia"/>
          <w:i w:val="0"/>
          <w:iCs w:val="0"/>
          <w:color w:val="auto"/>
          <w:highlight w:val="green"/>
        </w:rPr>
        <w:t>会议后确定：</w:t>
      </w:r>
    </w:p>
    <w:p w14:paraId="640E9819" w14:textId="716CBDFA" w:rsidR="0061590A" w:rsidRPr="005C7A20" w:rsidRDefault="0061590A" w:rsidP="0061590A">
      <w:pPr>
        <w:rPr>
          <w:rStyle w:val="a3"/>
          <w:i w:val="0"/>
          <w:iCs w:val="0"/>
          <w:color w:val="auto"/>
          <w:highlight w:val="green"/>
        </w:rPr>
      </w:pPr>
      <w:r w:rsidRPr="005C7A20">
        <w:rPr>
          <w:rStyle w:val="a3"/>
          <w:rFonts w:hint="eastAsia"/>
          <w:i w:val="0"/>
          <w:iCs w:val="0"/>
          <w:color w:val="auto"/>
          <w:highlight w:val="green"/>
        </w:rPr>
        <w:t>自费产生的情况下，收费的话，看看是否能实现累加多笔收费；</w:t>
      </w:r>
    </w:p>
    <w:p w14:paraId="53639303" w14:textId="6BA13A6C" w:rsidR="0061590A" w:rsidRPr="005C7A20" w:rsidRDefault="0061590A" w:rsidP="0061590A">
      <w:pPr>
        <w:rPr>
          <w:rStyle w:val="a3"/>
          <w:i w:val="0"/>
          <w:iCs w:val="0"/>
          <w:color w:val="auto"/>
          <w:highlight w:val="green"/>
        </w:rPr>
      </w:pPr>
      <w:r w:rsidRPr="005C7A20">
        <w:rPr>
          <w:rStyle w:val="a3"/>
          <w:rFonts w:hint="eastAsia"/>
          <w:i w:val="0"/>
          <w:iCs w:val="0"/>
          <w:color w:val="auto"/>
          <w:highlight w:val="green"/>
        </w:rPr>
        <w:t>退费的时候，需要使用his完成收费后返回的流水号发起退费；</w:t>
      </w:r>
    </w:p>
    <w:p w14:paraId="173FECDA" w14:textId="11BD8F4B" w:rsidR="0061590A" w:rsidRDefault="0061590A" w:rsidP="0061590A">
      <w:pPr>
        <w:rPr>
          <w:rStyle w:val="a3"/>
          <w:i w:val="0"/>
          <w:iCs w:val="0"/>
          <w:color w:val="auto"/>
        </w:rPr>
      </w:pPr>
      <w:r w:rsidRPr="005C7A20">
        <w:rPr>
          <w:rStyle w:val="a3"/>
          <w:rFonts w:hint="eastAsia"/>
          <w:i w:val="0"/>
          <w:iCs w:val="0"/>
          <w:color w:val="auto"/>
          <w:highlight w:val="green"/>
        </w:rPr>
        <w:t>如果实现多笔收费，并进行退费的时候需要全部退费，需要将发起两次退费申请；</w:t>
      </w:r>
    </w:p>
    <w:p w14:paraId="1B080B7F" w14:textId="182C35EA" w:rsidR="0071289A" w:rsidRPr="0061590A" w:rsidRDefault="0071289A" w:rsidP="0061590A">
      <w:pPr>
        <w:rPr>
          <w:rStyle w:val="a3"/>
          <w:rFonts w:hint="eastAsia"/>
          <w:i w:val="0"/>
          <w:iCs w:val="0"/>
          <w:color w:val="auto"/>
        </w:rPr>
      </w:pPr>
    </w:p>
    <w:p w14:paraId="039033B3" w14:textId="7968CFD9" w:rsidR="00A81BAF" w:rsidRPr="009F76A7" w:rsidRDefault="00A81BAF" w:rsidP="001E147D">
      <w:pPr>
        <w:rPr>
          <w:rFonts w:ascii="宋体" w:eastAsia="宋体" w:hAnsi="宋体"/>
          <w:b/>
          <w:bCs/>
        </w:rPr>
      </w:pPr>
      <w:proofErr w:type="gramStart"/>
      <w:r w:rsidRPr="009F76A7">
        <w:rPr>
          <w:rFonts w:ascii="宋体" w:eastAsia="宋体" w:hAnsi="宋体" w:hint="eastAsia"/>
          <w:b/>
          <w:bCs/>
        </w:rPr>
        <w:t>团检收费</w:t>
      </w:r>
      <w:proofErr w:type="gramEnd"/>
      <w:r w:rsidRPr="009F76A7">
        <w:rPr>
          <w:rFonts w:ascii="宋体" w:eastAsia="宋体" w:hAnsi="宋体" w:hint="eastAsia"/>
          <w:b/>
          <w:bCs/>
        </w:rPr>
        <w:t>：</w:t>
      </w:r>
    </w:p>
    <w:p w14:paraId="778C7274" w14:textId="128EA312" w:rsidR="003931FA" w:rsidRPr="009F76A7" w:rsidRDefault="003931FA" w:rsidP="001E147D">
      <w:pPr>
        <w:rPr>
          <w:rFonts w:ascii="宋体" w:eastAsia="宋体" w:hAnsi="宋体"/>
          <w:highlight w:val="yellow"/>
        </w:rPr>
      </w:pPr>
      <w:r w:rsidRPr="009F76A7">
        <w:rPr>
          <w:rFonts w:ascii="宋体" w:eastAsia="宋体" w:hAnsi="宋体" w:hint="eastAsia"/>
          <w:highlight w:val="yellow"/>
        </w:rPr>
        <w:t>是否需要体检发起，并在his中收费？针对先开发票后对公转账的单位，HIS是否可以处理；</w:t>
      </w:r>
    </w:p>
    <w:p w14:paraId="362CD37B" w14:textId="2E041488" w:rsidR="003931FA" w:rsidRPr="009F76A7" w:rsidRDefault="003931FA" w:rsidP="001E147D">
      <w:pPr>
        <w:rPr>
          <w:rFonts w:ascii="宋体" w:eastAsia="宋体" w:hAnsi="宋体"/>
          <w:highlight w:val="yellow"/>
        </w:rPr>
      </w:pPr>
      <w:r w:rsidRPr="009F76A7">
        <w:rPr>
          <w:rFonts w:ascii="宋体" w:eastAsia="宋体" w:hAnsi="宋体" w:hint="eastAsia"/>
          <w:highlight w:val="yellow"/>
        </w:rPr>
        <w:t>针对尚未存在体检订单，需要先行收费的单位，是否有要求；</w:t>
      </w:r>
    </w:p>
    <w:p w14:paraId="725BA2A7" w14:textId="7ED45480" w:rsidR="003931FA" w:rsidRDefault="003931FA" w:rsidP="001E147D">
      <w:pPr>
        <w:rPr>
          <w:rFonts w:ascii="宋体" w:eastAsia="宋体" w:hAnsi="宋体"/>
        </w:rPr>
      </w:pPr>
      <w:r w:rsidRPr="009F76A7">
        <w:rPr>
          <w:rFonts w:ascii="宋体" w:eastAsia="宋体" w:hAnsi="宋体" w:hint="eastAsia"/>
          <w:highlight w:val="yellow"/>
        </w:rPr>
        <w:t>针对单位特殊收费情况，是否存在特殊要求；</w:t>
      </w:r>
    </w:p>
    <w:p w14:paraId="3A5FC39E" w14:textId="552D05C4" w:rsidR="0071289A" w:rsidRDefault="0071289A" w:rsidP="001E147D">
      <w:pPr>
        <w:rPr>
          <w:rFonts w:ascii="宋体" w:eastAsia="宋体" w:hAnsi="宋体"/>
        </w:rPr>
      </w:pPr>
    </w:p>
    <w:p w14:paraId="19ADCE16" w14:textId="5A93C1FC" w:rsidR="0071289A" w:rsidRPr="005C7A20" w:rsidRDefault="0071289A" w:rsidP="001E147D">
      <w:pPr>
        <w:rPr>
          <w:rFonts w:ascii="宋体" w:eastAsia="宋体" w:hAnsi="宋体"/>
          <w:highlight w:val="green"/>
        </w:rPr>
      </w:pPr>
      <w:r w:rsidRPr="005C7A20">
        <w:rPr>
          <w:rFonts w:ascii="宋体" w:eastAsia="宋体" w:hAnsi="宋体" w:hint="eastAsia"/>
          <w:highlight w:val="green"/>
        </w:rPr>
        <w:t>2</w:t>
      </w:r>
      <w:r w:rsidRPr="005C7A20">
        <w:rPr>
          <w:rFonts w:ascii="宋体" w:eastAsia="宋体" w:hAnsi="宋体"/>
          <w:highlight w:val="green"/>
        </w:rPr>
        <w:t>024/02/06</w:t>
      </w:r>
      <w:r w:rsidRPr="005C7A20">
        <w:rPr>
          <w:rFonts w:ascii="宋体" w:eastAsia="宋体" w:hAnsi="宋体" w:hint="eastAsia"/>
          <w:highlight w:val="green"/>
        </w:rPr>
        <w:t>会议确定：</w:t>
      </w:r>
    </w:p>
    <w:p w14:paraId="34C1BD51" w14:textId="71EE5264" w:rsidR="0071289A" w:rsidRPr="005C7A20" w:rsidRDefault="0071289A" w:rsidP="001E147D">
      <w:pPr>
        <w:rPr>
          <w:rFonts w:ascii="宋体" w:eastAsia="宋体" w:hAnsi="宋体"/>
          <w:highlight w:val="green"/>
        </w:rPr>
      </w:pPr>
      <w:proofErr w:type="gramStart"/>
      <w:r w:rsidRPr="005C7A20">
        <w:rPr>
          <w:rFonts w:ascii="宋体" w:eastAsia="宋体" w:hAnsi="宋体" w:hint="eastAsia"/>
          <w:highlight w:val="green"/>
        </w:rPr>
        <w:t>团检收费</w:t>
      </w:r>
      <w:proofErr w:type="gramEnd"/>
      <w:r w:rsidRPr="005C7A20">
        <w:rPr>
          <w:rFonts w:ascii="宋体" w:eastAsia="宋体" w:hAnsi="宋体" w:hint="eastAsia"/>
          <w:highlight w:val="green"/>
        </w:rPr>
        <w:t>，需要单位跟his进行建档操作，老体检系统存在单位编号这个概念，希望保留；</w:t>
      </w:r>
    </w:p>
    <w:p w14:paraId="1491EAAD" w14:textId="3CE4A373" w:rsidR="0071289A" w:rsidRPr="009F76A7" w:rsidRDefault="0071289A" w:rsidP="001E147D">
      <w:pPr>
        <w:rPr>
          <w:rFonts w:ascii="宋体" w:eastAsia="宋体" w:hAnsi="宋体" w:hint="eastAsia"/>
        </w:rPr>
      </w:pPr>
      <w:r w:rsidRPr="005C7A20">
        <w:rPr>
          <w:rFonts w:ascii="宋体" w:eastAsia="宋体" w:hAnsi="宋体" w:hint="eastAsia"/>
          <w:highlight w:val="green"/>
        </w:rPr>
        <w:lastRenderedPageBreak/>
        <w:t>体检系统发起缴费，希望不跟人挂钩，可以预付款，结算付款，针对每个人结算付款，发起缴费给his，并可以根据交易查询交易的明细情况；</w:t>
      </w:r>
    </w:p>
    <w:p w14:paraId="3C7DB4AE" w14:textId="186A58A5" w:rsidR="001E147D" w:rsidRPr="009F76A7" w:rsidRDefault="001E147D" w:rsidP="001E147D">
      <w:pPr>
        <w:rPr>
          <w:rFonts w:ascii="宋体" w:eastAsia="宋体" w:hAnsi="宋体"/>
          <w:b/>
          <w:bCs/>
          <w:sz w:val="28"/>
          <w:szCs w:val="32"/>
        </w:rPr>
      </w:pPr>
      <w:r w:rsidRPr="009F76A7">
        <w:rPr>
          <w:rFonts w:ascii="宋体" w:eastAsia="宋体" w:hAnsi="宋体" w:hint="eastAsia"/>
          <w:b/>
          <w:bCs/>
          <w:sz w:val="28"/>
          <w:szCs w:val="32"/>
        </w:rPr>
        <w:t>申请单相关</w:t>
      </w:r>
    </w:p>
    <w:p w14:paraId="3D752B96" w14:textId="339139A5" w:rsidR="003931FA" w:rsidRPr="009F76A7" w:rsidRDefault="003931FA" w:rsidP="001E147D">
      <w:pPr>
        <w:rPr>
          <w:rFonts w:ascii="宋体" w:eastAsia="宋体" w:hAnsi="宋体"/>
        </w:rPr>
      </w:pPr>
      <w:r w:rsidRPr="009F76A7">
        <w:rPr>
          <w:rFonts w:ascii="宋体" w:eastAsia="宋体" w:hAnsi="宋体" w:hint="eastAsia"/>
        </w:rPr>
        <w:t>体检到</w:t>
      </w:r>
      <w:proofErr w:type="gramStart"/>
      <w:r w:rsidRPr="009F76A7">
        <w:rPr>
          <w:rFonts w:ascii="宋体" w:eastAsia="宋体" w:hAnsi="宋体" w:hint="eastAsia"/>
        </w:rPr>
        <w:t>检操作</w:t>
      </w:r>
      <w:proofErr w:type="gramEnd"/>
      <w:r w:rsidRPr="009F76A7">
        <w:rPr>
          <w:rFonts w:ascii="宋体" w:eastAsia="宋体" w:hAnsi="宋体" w:hint="eastAsia"/>
        </w:rPr>
        <w:t>后，向平台发送检查申请单，并推送到排队系统进行排队</w:t>
      </w:r>
      <w:r w:rsidR="009F76A7" w:rsidRPr="009F76A7">
        <w:rPr>
          <w:rFonts w:ascii="宋体" w:eastAsia="宋体" w:hAnsi="宋体" w:hint="eastAsia"/>
        </w:rPr>
        <w:t>；</w:t>
      </w:r>
    </w:p>
    <w:p w14:paraId="5390345C" w14:textId="45AA1CF3" w:rsidR="001E147D" w:rsidRPr="009F76A7" w:rsidRDefault="001E147D" w:rsidP="001E147D">
      <w:pPr>
        <w:rPr>
          <w:rFonts w:ascii="宋体" w:eastAsia="宋体" w:hAnsi="宋体"/>
          <w:b/>
          <w:bCs/>
          <w:sz w:val="28"/>
          <w:szCs w:val="32"/>
        </w:rPr>
      </w:pPr>
      <w:r w:rsidRPr="009F76A7">
        <w:rPr>
          <w:rFonts w:ascii="宋体" w:eastAsia="宋体" w:hAnsi="宋体" w:hint="eastAsia"/>
          <w:b/>
          <w:bCs/>
          <w:sz w:val="28"/>
          <w:szCs w:val="32"/>
        </w:rPr>
        <w:t>检查状态更新相关</w:t>
      </w:r>
    </w:p>
    <w:p w14:paraId="33763126" w14:textId="66A46517" w:rsidR="009F76A7" w:rsidRPr="009F76A7" w:rsidRDefault="009F76A7" w:rsidP="001E147D">
      <w:pPr>
        <w:rPr>
          <w:rStyle w:val="a3"/>
        </w:rPr>
      </w:pPr>
      <w:r w:rsidRPr="009F76A7">
        <w:rPr>
          <w:rStyle w:val="a3"/>
        </w:rPr>
        <w:t>为了控制，某些客户</w:t>
      </w:r>
      <w:r w:rsidRPr="009F76A7">
        <w:rPr>
          <w:rStyle w:val="a3"/>
          <w:rFonts w:hint="eastAsia"/>
        </w:rPr>
        <w:t>已经登记CT又返回体检系统进行退费情况发生；</w:t>
      </w:r>
    </w:p>
    <w:p w14:paraId="440C115E" w14:textId="20B94FBD" w:rsidR="009F76A7" w:rsidRPr="009F76A7" w:rsidRDefault="009F76A7" w:rsidP="001E147D">
      <w:pPr>
        <w:rPr>
          <w:rFonts w:ascii="宋体" w:eastAsia="宋体" w:hAnsi="宋体"/>
        </w:rPr>
      </w:pPr>
      <w:r w:rsidRPr="009F76A7">
        <w:rPr>
          <w:rFonts w:ascii="宋体" w:eastAsia="宋体" w:hAnsi="宋体" w:hint="eastAsia"/>
        </w:rPr>
        <w:t>PACS、LIS相关系统登记项目后，必须通知体检系统项目登记状态；</w:t>
      </w:r>
    </w:p>
    <w:p w14:paraId="23087156" w14:textId="7EDEB39A" w:rsidR="009F76A7" w:rsidRPr="009F76A7" w:rsidRDefault="009F76A7" w:rsidP="001E147D">
      <w:pPr>
        <w:rPr>
          <w:rFonts w:ascii="宋体" w:eastAsia="宋体" w:hAnsi="宋体"/>
        </w:rPr>
      </w:pPr>
      <w:r w:rsidRPr="009F76A7">
        <w:rPr>
          <w:rFonts w:ascii="宋体" w:eastAsia="宋体" w:hAnsi="宋体" w:hint="eastAsia"/>
        </w:rPr>
        <w:t>取消登记时，需要通知体检系统项目取消登记，取消登记的项目才允许发起退费；</w:t>
      </w:r>
    </w:p>
    <w:p w14:paraId="7C0E20C1" w14:textId="6A2D9438" w:rsidR="001E147D" w:rsidRPr="009F76A7" w:rsidRDefault="001E147D" w:rsidP="001E147D">
      <w:pPr>
        <w:rPr>
          <w:rFonts w:ascii="宋体" w:eastAsia="宋体" w:hAnsi="宋体"/>
          <w:b/>
          <w:bCs/>
          <w:sz w:val="28"/>
          <w:szCs w:val="32"/>
        </w:rPr>
      </w:pPr>
      <w:r w:rsidRPr="009F76A7">
        <w:rPr>
          <w:rFonts w:ascii="宋体" w:eastAsia="宋体" w:hAnsi="宋体" w:hint="eastAsia"/>
          <w:b/>
          <w:bCs/>
          <w:sz w:val="28"/>
          <w:szCs w:val="32"/>
        </w:rPr>
        <w:t>报告相关</w:t>
      </w:r>
    </w:p>
    <w:p w14:paraId="62E89800" w14:textId="3787DB0C" w:rsidR="009F76A7" w:rsidRPr="009F76A7" w:rsidRDefault="009F76A7" w:rsidP="001E147D">
      <w:pPr>
        <w:rPr>
          <w:rFonts w:ascii="宋体" w:eastAsia="宋体" w:hAnsi="宋体"/>
        </w:rPr>
      </w:pPr>
      <w:r w:rsidRPr="009F76A7">
        <w:rPr>
          <w:rFonts w:ascii="宋体" w:eastAsia="宋体" w:hAnsi="宋体" w:hint="eastAsia"/>
        </w:rPr>
        <w:t>PACS、LIS等系统完成报告后，平台将报告推送至体检系统，体检系统完成报告入库；</w:t>
      </w:r>
    </w:p>
    <w:p w14:paraId="65E66866" w14:textId="1E718132" w:rsidR="009F76A7" w:rsidRPr="009F76A7" w:rsidRDefault="009F76A7" w:rsidP="001E147D">
      <w:pPr>
        <w:rPr>
          <w:rFonts w:ascii="宋体" w:eastAsia="宋体" w:hAnsi="宋体"/>
        </w:rPr>
      </w:pPr>
      <w:r w:rsidRPr="009F76A7">
        <w:rPr>
          <w:rFonts w:ascii="宋体" w:eastAsia="宋体" w:hAnsi="宋体" w:hint="eastAsia"/>
        </w:rPr>
        <w:t>修改报告后，可以重新推送体检系统；</w:t>
      </w:r>
    </w:p>
    <w:p w14:paraId="661BF8B8" w14:textId="2FB7146D" w:rsidR="009F76A7" w:rsidRPr="009F76A7" w:rsidRDefault="009F76A7" w:rsidP="001E147D">
      <w:pPr>
        <w:rPr>
          <w:rStyle w:val="a3"/>
        </w:rPr>
      </w:pPr>
      <w:r w:rsidRPr="009F76A7">
        <w:rPr>
          <w:rStyle w:val="a3"/>
        </w:rPr>
        <w:t>体检系统中，订单未进入主检时，修改报告</w:t>
      </w:r>
      <w:r w:rsidRPr="009F76A7">
        <w:rPr>
          <w:rStyle w:val="a3"/>
          <w:rFonts w:hint="eastAsia"/>
        </w:rPr>
        <w:t>后可自动更新报告；订单进入主检后，修改后的报告，体检不再接收。</w:t>
      </w:r>
    </w:p>
    <w:sectPr w:rsidR="009F76A7" w:rsidRPr="009F76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1CE8"/>
    <w:rsid w:val="000610E9"/>
    <w:rsid w:val="001E147D"/>
    <w:rsid w:val="002F1CE8"/>
    <w:rsid w:val="0033766E"/>
    <w:rsid w:val="00347FB0"/>
    <w:rsid w:val="003931FA"/>
    <w:rsid w:val="005C7A20"/>
    <w:rsid w:val="0061590A"/>
    <w:rsid w:val="0071289A"/>
    <w:rsid w:val="009749A2"/>
    <w:rsid w:val="009F76A7"/>
    <w:rsid w:val="00A81BAF"/>
    <w:rsid w:val="00E4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C27C6"/>
  <w15:chartTrackingRefBased/>
  <w15:docId w15:val="{7DF82D03-26FC-47D1-963C-61E507F5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E147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47D"/>
    <w:rPr>
      <w:b/>
      <w:bCs/>
      <w:kern w:val="44"/>
      <w:sz w:val="44"/>
      <w:szCs w:val="44"/>
    </w:rPr>
  </w:style>
  <w:style w:type="character" w:styleId="a3">
    <w:name w:val="Intense Emphasis"/>
    <w:basedOn w:val="a0"/>
    <w:uiPriority w:val="21"/>
    <w:qFormat/>
    <w:rsid w:val="009F76A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l</dc:creator>
  <cp:keywords/>
  <dc:description/>
  <cp:lastModifiedBy>y l</cp:lastModifiedBy>
  <cp:revision>10</cp:revision>
  <dcterms:created xsi:type="dcterms:W3CDTF">2024-03-04T01:55:00Z</dcterms:created>
  <dcterms:modified xsi:type="dcterms:W3CDTF">2024-03-06T03:53:00Z</dcterms:modified>
</cp:coreProperties>
</file>