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905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5"/>
        <w:gridCol w:w="1500"/>
      </w:tblGrid>
      <w:tr w14:paraId="71844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0" w:type="dxa"/>
          <w:trHeight w:val="680" w:hRule="atLeast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1067D">
            <w:pPr>
              <w:ind w:firstLine="630" w:firstLineChars="300"/>
              <w:jc w:val="center"/>
              <w:rPr>
                <w:rFonts w:ascii="楷体" w:hAnsi="楷体" w:eastAsia="楷体"/>
                <w:b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-8255</wp:posOffset>
                  </wp:positionV>
                  <wp:extent cx="401955" cy="391795"/>
                  <wp:effectExtent l="0" t="0" r="0" b="8255"/>
                  <wp:wrapNone/>
                  <wp:docPr id="1" name="图片 1" descr="C:\Users\Tetris\AppData\Local\Temp\ksohtml35040\wps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Tetris\AppData\Local\Temp\ksohtml35040\wps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/>
                <w:b/>
                <w:sz w:val="36"/>
              </w:rPr>
              <w:t>商丘市第一人民医院健康管理中心套餐信息表</w:t>
            </w:r>
          </w:p>
        </w:tc>
      </w:tr>
      <w:tr w14:paraId="5EF21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4ED6B">
            <w:pPr>
              <w:rPr>
                <w:rFonts w:ascii="楷体" w:hAnsi="楷体" w:eastAsia="楷体"/>
                <w:b/>
                <w:szCs w:val="21"/>
              </w:rPr>
            </w:pPr>
            <w:r>
              <w:rPr>
                <w:rFonts w:ascii="Calibri" w:hAnsi="Calibri" w:eastAsia="楷体" w:cs="Calibri"/>
                <w:b/>
                <w:sz w:val="28"/>
              </w:rPr>
              <w:t>中国人寿</w:t>
            </w:r>
            <w:r>
              <w:rPr>
                <w:rFonts w:ascii="楷体" w:hAnsi="楷体" w:eastAsia="楷体"/>
                <w:b/>
                <w:sz w:val="28"/>
              </w:rPr>
              <w:t>（2023.5）</w:t>
            </w:r>
            <w:r>
              <w:rPr>
                <w:rFonts w:ascii="楷体" w:hAnsi="楷体" w:eastAsia="楷体"/>
                <w:b/>
                <w:sz w:val="28"/>
                <w:szCs w:val="21"/>
              </w:rPr>
              <w:t xml:space="preserve"> </w:t>
            </w:r>
            <w:r>
              <w:rPr>
                <w:rFonts w:ascii="Calibri" w:hAnsi="Calibri" w:eastAsia="楷体" w:cs="Calibri"/>
                <w:b/>
                <w:sz w:val="28"/>
                <w:szCs w:val="21"/>
              </w:rPr>
              <w:t>男套餐</w:t>
            </w:r>
          </w:p>
        </w:tc>
      </w:tr>
    </w:tbl>
    <w:p w14:paraId="63BC5F48">
      <w:pPr>
        <w:spacing w:line="0" w:lineRule="atLeast"/>
        <w:jc w:val="left"/>
        <w:rPr>
          <w:rFonts w:ascii="宋体" w:hAnsi="宋体" w:eastAsia="宋体"/>
          <w:b/>
          <w:sz w:val="4"/>
          <w:szCs w:val="24"/>
        </w:rPr>
      </w:pPr>
    </w:p>
    <w:p w14:paraId="56A2AADB">
      <w:pPr>
        <w:spacing w:line="0" w:lineRule="atLeast"/>
        <w:jc w:val="left"/>
        <w:rPr>
          <w:rFonts w:ascii="宋体" w:hAnsi="宋体" w:eastAsia="宋体"/>
          <w:b/>
          <w:sz w:val="4"/>
          <w:szCs w:val="24"/>
        </w:rPr>
      </w:pPr>
    </w:p>
    <w:tbl>
      <w:tblPr>
        <w:tblStyle w:val="5"/>
        <w:tblW w:w="10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4983"/>
        <w:gridCol w:w="2167"/>
        <w:gridCol w:w="2167"/>
      </w:tblGrid>
      <w:tr w14:paraId="381AB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1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458B9D5">
            <w:pPr>
              <w:jc w:val="left"/>
              <w:rPr>
                <w:rFonts w:ascii="黑体" w:hAnsi="黑体" w:eastAsia="黑体"/>
                <w:b/>
                <w:sz w:val="24"/>
                <w:szCs w:val="21"/>
              </w:rPr>
            </w:pPr>
            <w:r>
              <w:rPr>
                <w:rFonts w:ascii="Calibri" w:hAnsi="Calibri" w:eastAsia="楷体" w:cs="Calibri"/>
                <w:sz w:val="28"/>
                <w:szCs w:val="28"/>
              </w:rPr>
              <w:t>原价</w:t>
            </w:r>
            <w:r>
              <w:rPr>
                <w:rFonts w:ascii="楷体" w:hAnsi="楷体" w:eastAsia="楷体"/>
                <w:sz w:val="28"/>
                <w:szCs w:val="28"/>
              </w:rPr>
              <w:t>:</w:t>
            </w:r>
            <w:r>
              <w:rPr>
                <w:rFonts w:ascii="Calibri" w:hAnsi="Calibri" w:eastAsia="楷体" w:cs="Calibri"/>
                <w:sz w:val="28"/>
                <w:szCs w:val="28"/>
              </w:rPr>
              <w:t>620.500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元 执行价格:465.000 元</w:t>
            </w:r>
          </w:p>
        </w:tc>
      </w:tr>
      <w:tr w14:paraId="64CF2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CF2FEFD">
            <w:pPr>
              <w:jc w:val="center"/>
              <w:rPr>
                <w:rFonts w:hint="eastAsia" w:ascii="黑体" w:hAnsi="黑体" w:eastAsia="黑体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  <w:szCs w:val="21"/>
              </w:rPr>
              <w:t>科室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81AEB4E">
            <w:pPr>
              <w:jc w:val="center"/>
              <w:rPr>
                <w:rFonts w:hint="eastAsia" w:ascii="黑体" w:hAnsi="黑体" w:eastAsia="黑体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  <w:szCs w:val="21"/>
              </w:rPr>
              <w:t>项目名称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6A3F753">
            <w:pPr>
              <w:jc w:val="center"/>
              <w:rPr>
                <w:rFonts w:hint="eastAsia" w:ascii="黑体" w:hAnsi="黑体" w:eastAsia="黑体" w:cstheme="minorBidi"/>
                <w:b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1"/>
              </w:rPr>
              <w:t>原价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E488917">
            <w:pPr>
              <w:jc w:val="center"/>
              <w:rPr>
                <w:rFonts w:hint="eastAsia" w:ascii="黑体" w:hAnsi="黑体" w:eastAsia="黑体" w:cstheme="minorBidi"/>
                <w:b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1"/>
              </w:rPr>
              <w:t>执行价格</w:t>
            </w:r>
          </w:p>
        </w:tc>
      </w:tr>
      <w:tr w14:paraId="1AD77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0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0284653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体检采血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07E3F729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静脉采血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B75A95A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4.920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0040B6D"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3.687</w:t>
            </w:r>
          </w:p>
        </w:tc>
      </w:tr>
      <w:tr w14:paraId="66A05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A28FC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检验科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6F4AA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血脂五项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0B4F5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62.000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85065"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46.463</w:t>
            </w:r>
          </w:p>
        </w:tc>
      </w:tr>
      <w:tr w14:paraId="022A7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9AC07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检验科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7C677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肾功能三项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88319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24.000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4AA16"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17.985</w:t>
            </w:r>
          </w:p>
        </w:tc>
      </w:tr>
      <w:tr w14:paraId="7210D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3F052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检验科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1002B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血细胞分析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737B5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20.000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9F000"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14.988</w:t>
            </w:r>
          </w:p>
        </w:tc>
      </w:tr>
      <w:tr w14:paraId="2480A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58958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检验科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CAC60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肝功能五项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ED34B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29.000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C7850"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21.732</w:t>
            </w:r>
          </w:p>
        </w:tc>
      </w:tr>
      <w:tr w14:paraId="4C2D0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02211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检验科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D705A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葡萄糖测定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0B495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7.000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48639"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5.246</w:t>
            </w:r>
          </w:p>
        </w:tc>
      </w:tr>
      <w:tr w14:paraId="3166B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767CA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检验科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B909E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肿瘤</w:t>
            </w:r>
            <w:r>
              <w:rPr>
                <w:rFonts w:ascii="黑体" w:hAnsi="黑体" w:eastAsia="黑体"/>
                <w:sz w:val="22"/>
              </w:rPr>
              <w:t>_</w:t>
            </w:r>
            <w:r>
              <w:rPr>
                <w:rFonts w:ascii="Calibri" w:hAnsi="Calibri" w:eastAsia="黑体" w:cs="Calibri"/>
                <w:sz w:val="22"/>
              </w:rPr>
              <w:t>甲胎蛋白</w:t>
            </w:r>
            <w:r>
              <w:rPr>
                <w:rFonts w:ascii="黑体" w:hAnsi="黑体" w:eastAsia="黑体"/>
                <w:sz w:val="22"/>
              </w:rPr>
              <w:t>(AFP)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52EA9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55.000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613C7"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41.217</w:t>
            </w:r>
          </w:p>
        </w:tc>
      </w:tr>
      <w:tr w14:paraId="5D818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060A4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检验科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A8DC2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肿瘤</w:t>
            </w:r>
            <w:r>
              <w:rPr>
                <w:rFonts w:ascii="黑体" w:hAnsi="黑体" w:eastAsia="黑体"/>
                <w:sz w:val="22"/>
              </w:rPr>
              <w:t>_</w:t>
            </w:r>
            <w:r>
              <w:rPr>
                <w:rFonts w:ascii="Calibri" w:hAnsi="Calibri" w:eastAsia="黑体" w:cs="Calibri"/>
                <w:sz w:val="22"/>
              </w:rPr>
              <w:t>癌胚抗原</w:t>
            </w:r>
            <w:r>
              <w:rPr>
                <w:rFonts w:ascii="黑体" w:hAnsi="黑体" w:eastAsia="黑体"/>
                <w:sz w:val="22"/>
              </w:rPr>
              <w:t>(CEA)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2BA56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55.000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829EA"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41.217</w:t>
            </w:r>
          </w:p>
        </w:tc>
      </w:tr>
      <w:tr w14:paraId="2E2D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AC021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心电图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41207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常规心电图检查</w:t>
            </w:r>
            <w:r>
              <w:rPr>
                <w:rFonts w:ascii="黑体" w:hAnsi="黑体" w:eastAsia="黑体"/>
                <w:sz w:val="22"/>
              </w:rPr>
              <w:t>(</w:t>
            </w:r>
            <w:r>
              <w:rPr>
                <w:rFonts w:ascii="Calibri" w:hAnsi="Calibri" w:eastAsia="黑体" w:cs="Calibri"/>
                <w:sz w:val="22"/>
              </w:rPr>
              <w:t>十二通道</w:t>
            </w:r>
            <w:r>
              <w:rPr>
                <w:rFonts w:ascii="黑体" w:hAnsi="黑体" w:eastAsia="黑体"/>
                <w:sz w:val="22"/>
              </w:rPr>
              <w:t>)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20B47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17.000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8AECE"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12.739</w:t>
            </w:r>
          </w:p>
        </w:tc>
      </w:tr>
      <w:tr w14:paraId="41FF0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EBABA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超声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F40E1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甲状腺彩超</w:t>
            </w:r>
            <w:r>
              <w:rPr>
                <w:rFonts w:ascii="黑体" w:hAnsi="黑体" w:eastAsia="黑体"/>
                <w:sz w:val="22"/>
              </w:rPr>
              <w:t>|</w:t>
            </w:r>
            <w:r>
              <w:rPr>
                <w:rFonts w:ascii="Calibri" w:hAnsi="Calibri" w:eastAsia="黑体" w:cs="Calibri"/>
                <w:sz w:val="22"/>
              </w:rPr>
              <w:t>浅表器官甲状腺及颈部淋巴结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6235C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60.000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BC128"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44.964</w:t>
            </w:r>
          </w:p>
        </w:tc>
      </w:tr>
      <w:tr w14:paraId="6EC64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084A5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超声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03F29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腹部彩超</w:t>
            </w:r>
            <w:r>
              <w:rPr>
                <w:rFonts w:ascii="黑体" w:hAnsi="黑体" w:eastAsia="黑体"/>
                <w:sz w:val="22"/>
              </w:rPr>
              <w:t>|</w:t>
            </w:r>
            <w:r>
              <w:rPr>
                <w:rFonts w:ascii="Calibri" w:hAnsi="Calibri" w:eastAsia="黑体" w:cs="Calibri"/>
                <w:sz w:val="22"/>
              </w:rPr>
              <w:t>腹部肝胆脾胰双肾彩超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B36FD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80.000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59A2B"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59.952</w:t>
            </w:r>
          </w:p>
        </w:tc>
      </w:tr>
      <w:tr w14:paraId="2466E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32C10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超声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7F6F9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泌尿系彩超</w:t>
            </w:r>
            <w:r>
              <w:rPr>
                <w:rFonts w:ascii="黑体" w:hAnsi="黑体" w:eastAsia="黑体"/>
                <w:sz w:val="22"/>
              </w:rPr>
              <w:t>|</w:t>
            </w:r>
            <w:r>
              <w:rPr>
                <w:rFonts w:ascii="Calibri" w:hAnsi="Calibri" w:eastAsia="黑体" w:cs="Calibri"/>
                <w:sz w:val="22"/>
              </w:rPr>
              <w:t>泌尿系男性肾输尿管膀胱前列腺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FC7CD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80.000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53E39"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59.952</w:t>
            </w:r>
          </w:p>
        </w:tc>
      </w:tr>
      <w:tr w14:paraId="7680C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EFFCA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一般检查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FAC7D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一般检查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560CC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0.000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3EAB4"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0.000</w:t>
            </w:r>
          </w:p>
        </w:tc>
      </w:tr>
      <w:tr w14:paraId="33B6A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2B387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放射科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15699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胸部正侧位片</w:t>
            </w:r>
            <w:r>
              <w:rPr>
                <w:rFonts w:ascii="黑体" w:hAnsi="黑体" w:eastAsia="黑体"/>
                <w:sz w:val="22"/>
              </w:rPr>
              <w:t>|</w:t>
            </w:r>
            <w:r>
              <w:rPr>
                <w:rFonts w:ascii="Calibri" w:hAnsi="Calibri" w:eastAsia="黑体" w:cs="Calibri"/>
                <w:sz w:val="22"/>
              </w:rPr>
              <w:t>数字化摄影</w:t>
            </w:r>
            <w:r>
              <w:rPr>
                <w:rFonts w:ascii="黑体" w:hAnsi="黑体" w:eastAsia="黑体"/>
                <w:sz w:val="22"/>
              </w:rPr>
              <w:t>(DR)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4B0DB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124.000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BB460"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92.925</w:t>
            </w:r>
          </w:p>
        </w:tc>
      </w:tr>
      <w:tr w14:paraId="66BF8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5409020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费用相关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B37FD0C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费用</w:t>
            </w:r>
            <w:r>
              <w:rPr>
                <w:rFonts w:ascii="黑体" w:hAnsi="黑体" w:eastAsia="黑体"/>
                <w:sz w:val="22"/>
              </w:rPr>
              <w:t>|</w:t>
            </w:r>
            <w:r>
              <w:rPr>
                <w:rFonts w:ascii="Calibri" w:hAnsi="Calibri" w:eastAsia="黑体" w:cs="Calibri"/>
                <w:sz w:val="22"/>
              </w:rPr>
              <w:t>特殊采血管</w:t>
            </w:r>
            <w:r>
              <w:rPr>
                <w:rFonts w:ascii="黑体" w:hAnsi="黑体" w:eastAsia="黑体"/>
                <w:sz w:val="22"/>
              </w:rPr>
              <w:t>（普通管）X3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FB5955D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2.580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AECA202"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ascii="Calibri" w:hAnsi="Calibri" w:eastAsia="黑体" w:cs="Calibri"/>
                <w:sz w:val="22"/>
              </w:rPr>
              <w:t>1.933</w:t>
            </w:r>
          </w:p>
        </w:tc>
      </w:tr>
    </w:tbl>
    <w:p w14:paraId="419F1592">
      <w:pPr>
        <w:spacing w:line="0" w:lineRule="atLeast"/>
        <w:jc w:val="left"/>
        <w:rPr>
          <w:rFonts w:ascii="宋体" w:hAnsi="宋体" w:eastAsia="宋体"/>
          <w:b/>
          <w:sz w:val="4"/>
          <w:szCs w:val="21"/>
        </w:rPr>
      </w:pPr>
      <w:bookmarkStart w:id="0" w:name="_GoBack"/>
      <w:bookmarkEnd w:id="0"/>
    </w:p>
    <w:sectPr>
      <w:pgSz w:w="11906" w:h="16838"/>
      <w:pgMar w:top="426" w:right="566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09"/>
    <w:rsid w:val="00002674"/>
    <w:rsid w:val="000213D8"/>
    <w:rsid w:val="000246D7"/>
    <w:rsid w:val="00026F2F"/>
    <w:rsid w:val="00047303"/>
    <w:rsid w:val="00071FA7"/>
    <w:rsid w:val="000934A9"/>
    <w:rsid w:val="000B1E82"/>
    <w:rsid w:val="000E691C"/>
    <w:rsid w:val="00113CA3"/>
    <w:rsid w:val="00114B21"/>
    <w:rsid w:val="00117555"/>
    <w:rsid w:val="0014208D"/>
    <w:rsid w:val="00143072"/>
    <w:rsid w:val="00173778"/>
    <w:rsid w:val="001840A0"/>
    <w:rsid w:val="001A7291"/>
    <w:rsid w:val="001A733C"/>
    <w:rsid w:val="001B24A8"/>
    <w:rsid w:val="001B61DB"/>
    <w:rsid w:val="001C756A"/>
    <w:rsid w:val="001F263F"/>
    <w:rsid w:val="0020200D"/>
    <w:rsid w:val="00205C7A"/>
    <w:rsid w:val="00207642"/>
    <w:rsid w:val="002271DB"/>
    <w:rsid w:val="00227988"/>
    <w:rsid w:val="0023596D"/>
    <w:rsid w:val="00237565"/>
    <w:rsid w:val="00260193"/>
    <w:rsid w:val="002870BA"/>
    <w:rsid w:val="00295B74"/>
    <w:rsid w:val="002B5F9A"/>
    <w:rsid w:val="002C7DD7"/>
    <w:rsid w:val="002E0F89"/>
    <w:rsid w:val="00316E17"/>
    <w:rsid w:val="003734D0"/>
    <w:rsid w:val="00373BED"/>
    <w:rsid w:val="00391548"/>
    <w:rsid w:val="00394F13"/>
    <w:rsid w:val="003D5287"/>
    <w:rsid w:val="003D699C"/>
    <w:rsid w:val="004255FA"/>
    <w:rsid w:val="00440033"/>
    <w:rsid w:val="0048220A"/>
    <w:rsid w:val="004916FB"/>
    <w:rsid w:val="00496E08"/>
    <w:rsid w:val="004971A9"/>
    <w:rsid w:val="004975AE"/>
    <w:rsid w:val="004A52E1"/>
    <w:rsid w:val="004C764B"/>
    <w:rsid w:val="004D02AD"/>
    <w:rsid w:val="004E0526"/>
    <w:rsid w:val="004F6309"/>
    <w:rsid w:val="004F7200"/>
    <w:rsid w:val="00523B19"/>
    <w:rsid w:val="005627C8"/>
    <w:rsid w:val="00581D53"/>
    <w:rsid w:val="005C4697"/>
    <w:rsid w:val="005E75C8"/>
    <w:rsid w:val="005F632B"/>
    <w:rsid w:val="00637750"/>
    <w:rsid w:val="006603FB"/>
    <w:rsid w:val="0067772C"/>
    <w:rsid w:val="006C4758"/>
    <w:rsid w:val="00743E0F"/>
    <w:rsid w:val="007466E0"/>
    <w:rsid w:val="007653BE"/>
    <w:rsid w:val="007903A7"/>
    <w:rsid w:val="007B4430"/>
    <w:rsid w:val="007C4389"/>
    <w:rsid w:val="00803090"/>
    <w:rsid w:val="008236EA"/>
    <w:rsid w:val="0083686A"/>
    <w:rsid w:val="008550B4"/>
    <w:rsid w:val="00881325"/>
    <w:rsid w:val="00912B38"/>
    <w:rsid w:val="00955AC6"/>
    <w:rsid w:val="00961433"/>
    <w:rsid w:val="0096527C"/>
    <w:rsid w:val="009669DD"/>
    <w:rsid w:val="009815A2"/>
    <w:rsid w:val="009869D5"/>
    <w:rsid w:val="00995D7E"/>
    <w:rsid w:val="009A0DFB"/>
    <w:rsid w:val="009B6A58"/>
    <w:rsid w:val="009C09EC"/>
    <w:rsid w:val="009C2609"/>
    <w:rsid w:val="009C407B"/>
    <w:rsid w:val="009D0454"/>
    <w:rsid w:val="009E0EE6"/>
    <w:rsid w:val="009E6036"/>
    <w:rsid w:val="00A16990"/>
    <w:rsid w:val="00A63E7E"/>
    <w:rsid w:val="00A74F9E"/>
    <w:rsid w:val="00A96DE3"/>
    <w:rsid w:val="00AC6921"/>
    <w:rsid w:val="00AD0513"/>
    <w:rsid w:val="00AD0F1D"/>
    <w:rsid w:val="00B161B2"/>
    <w:rsid w:val="00B16D94"/>
    <w:rsid w:val="00B4133B"/>
    <w:rsid w:val="00B43FDB"/>
    <w:rsid w:val="00B55D7A"/>
    <w:rsid w:val="00B66CCC"/>
    <w:rsid w:val="00B8298B"/>
    <w:rsid w:val="00BC5DDF"/>
    <w:rsid w:val="00C14C0C"/>
    <w:rsid w:val="00C26FDC"/>
    <w:rsid w:val="00C5036F"/>
    <w:rsid w:val="00C51AEB"/>
    <w:rsid w:val="00C52187"/>
    <w:rsid w:val="00C523DB"/>
    <w:rsid w:val="00C66F32"/>
    <w:rsid w:val="00C674DC"/>
    <w:rsid w:val="00C73FF3"/>
    <w:rsid w:val="00C80E42"/>
    <w:rsid w:val="00C8332F"/>
    <w:rsid w:val="00C84AFF"/>
    <w:rsid w:val="00CA35BD"/>
    <w:rsid w:val="00CA6F12"/>
    <w:rsid w:val="00CC688D"/>
    <w:rsid w:val="00CD0EAD"/>
    <w:rsid w:val="00CE463A"/>
    <w:rsid w:val="00D07C77"/>
    <w:rsid w:val="00D141EF"/>
    <w:rsid w:val="00D14E17"/>
    <w:rsid w:val="00D163C7"/>
    <w:rsid w:val="00D21F3D"/>
    <w:rsid w:val="00D270DC"/>
    <w:rsid w:val="00D314AC"/>
    <w:rsid w:val="00D543B1"/>
    <w:rsid w:val="00DB4500"/>
    <w:rsid w:val="00DC12AB"/>
    <w:rsid w:val="00E17C7D"/>
    <w:rsid w:val="00E30968"/>
    <w:rsid w:val="00E817F2"/>
    <w:rsid w:val="00E82E08"/>
    <w:rsid w:val="00E830BA"/>
    <w:rsid w:val="00E86833"/>
    <w:rsid w:val="00E934BD"/>
    <w:rsid w:val="00EB53AA"/>
    <w:rsid w:val="00EC63D8"/>
    <w:rsid w:val="00ED4679"/>
    <w:rsid w:val="00EE3993"/>
    <w:rsid w:val="00EF1A07"/>
    <w:rsid w:val="00F00AEF"/>
    <w:rsid w:val="00F11DFE"/>
    <w:rsid w:val="00F25B21"/>
    <w:rsid w:val="00F418FD"/>
    <w:rsid w:val="00FC3354"/>
    <w:rsid w:val="00FD339E"/>
    <w:rsid w:val="00FD6B6E"/>
    <w:rsid w:val="1C493399"/>
    <w:rsid w:val="7FB6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0814E-11B1-4E21-A124-7D7036BA99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443</Characters>
  <Lines>5</Lines>
  <Paragraphs>1</Paragraphs>
  <TotalTime>13</TotalTime>
  <ScaleCrop>false</ScaleCrop>
  <LinksUpToDate>false</LinksUpToDate>
  <CharactersWithSpaces>447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2018-02-07T10:44:00Z</dcterms:created>
  <dc:creator>Hanzc</dc:creator>
  <cp:lastModifiedBy>DiEr</cp:lastModifiedBy>
  <dcterms:modified xsi:type="dcterms:W3CDTF">2025-06-05T10:55:22Z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eyJoZGlkIjoiNjU1YWJjY2E2YmQwMGYwNTM3Mjk2ZTVjOTU5MzY5NGIiLCJ1c2VySWQiOiIxMTIyNzk0NzI5In0=</vt:lpwstr>
  </property>
  <property fmtid="{D5CDD505-2E9C-101B-9397-08002B2CF9AE}" pid="3" name="KSOProductBuildVer">
    <vt:lpwstr>2052-12.1.0.21171</vt:lpwstr>
  </property>
  <property fmtid="{D5CDD505-2E9C-101B-9397-08002B2CF9AE}" pid="4" name="ICV">
    <vt:lpwstr>2649C9F7D6E94E24868846594A3F5949_12</vt:lpwstr>
  </property>
</Properties>
</file>