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70DC" w14:textId="77777777" w:rsidR="001E3F0D" w:rsidRDefault="0000000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智能</w:t>
      </w:r>
      <w:proofErr w:type="gramStart"/>
      <w:r>
        <w:rPr>
          <w:rFonts w:hint="eastAsia"/>
          <w:sz w:val="36"/>
          <w:szCs w:val="36"/>
        </w:rPr>
        <w:t>预算费控系统</w:t>
      </w:r>
      <w:proofErr w:type="gramEnd"/>
      <w:r>
        <w:rPr>
          <w:rFonts w:hint="eastAsia"/>
          <w:sz w:val="36"/>
          <w:szCs w:val="36"/>
        </w:rPr>
        <w:t>调用体检系统数据接口需求</w:t>
      </w:r>
    </w:p>
    <w:p w14:paraId="4DDEC33A" w14:textId="77777777" w:rsidR="001E3F0D" w:rsidRDefault="001E3F0D">
      <w:pPr>
        <w:rPr>
          <w:rFonts w:hint="eastAsia"/>
          <w:sz w:val="36"/>
          <w:szCs w:val="36"/>
        </w:rPr>
      </w:pPr>
    </w:p>
    <w:p w14:paraId="2B1C114F" w14:textId="77777777" w:rsidR="001E3F0D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需求背景：</w:t>
      </w:r>
    </w:p>
    <w:p w14:paraId="5388DE03" w14:textId="3C2748E1" w:rsidR="001E3F0D" w:rsidRPr="007D208B" w:rsidRDefault="007D208B" w:rsidP="0010338F">
      <w:pPr>
        <w:ind w:left="420"/>
        <w:rPr>
          <w:rFonts w:hint="eastAsia"/>
          <w:szCs w:val="21"/>
        </w:rPr>
      </w:pPr>
      <w:r w:rsidRPr="007D208B">
        <w:rPr>
          <w:rFonts w:hint="eastAsia"/>
          <w:szCs w:val="21"/>
        </w:rPr>
        <w:t>1.</w:t>
      </w:r>
      <w:r w:rsidR="0010338F" w:rsidRPr="0010338F">
        <w:rPr>
          <w:rFonts w:hint="eastAsia"/>
        </w:rPr>
        <w:t xml:space="preserve"> </w:t>
      </w:r>
      <w:r w:rsidR="0010338F" w:rsidRPr="0010338F">
        <w:rPr>
          <w:rFonts w:hint="eastAsia"/>
          <w:szCs w:val="21"/>
        </w:rPr>
        <w:t>财务处自动生成会计凭证功能：现阶段财务老师制作凭证时需要等待科室，提供体检数据，且需要从四个渠道进行拉取数据，再手工录入到凭证中，为了解决上述问题决定采用系统调用接口方式，直接获取数据写入凭证，提高工作效率。</w:t>
      </w:r>
    </w:p>
    <w:p w14:paraId="0AF87356" w14:textId="77777777" w:rsidR="001E3F0D" w:rsidRDefault="00000000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接口数据需求清单：</w:t>
      </w:r>
    </w:p>
    <w:p w14:paraId="154CBD8E" w14:textId="77777777" w:rsidR="001E3F0D" w:rsidRDefault="00000000">
      <w:pPr>
        <w:pStyle w:val="a4"/>
        <w:numPr>
          <w:ilvl w:val="0"/>
          <w:numId w:val="1"/>
        </w:numPr>
        <w:ind w:firstLineChars="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体检汇总表数据 需要提供：南北院区</w:t>
      </w:r>
      <w:proofErr w:type="gramStart"/>
      <w:r>
        <w:rPr>
          <w:rFonts w:hint="eastAsia"/>
          <w:b/>
          <w:bCs/>
          <w:sz w:val="20"/>
          <w:szCs w:val="20"/>
        </w:rPr>
        <w:t>中宾/</w:t>
      </w:r>
      <w:proofErr w:type="gramEnd"/>
      <w:r>
        <w:rPr>
          <w:rFonts w:hint="eastAsia"/>
          <w:b/>
          <w:bCs/>
          <w:sz w:val="20"/>
          <w:szCs w:val="20"/>
        </w:rPr>
        <w:t>外宾数据，以对象数组返回，南北院各两条</w:t>
      </w:r>
    </w:p>
    <w:p w14:paraId="3FB678FD" w14:textId="77777777" w:rsidR="001E3F0D" w:rsidRDefault="001E3F0D">
      <w:pPr>
        <w:pStyle w:val="a4"/>
        <w:ind w:left="360" w:firstLineChars="0" w:firstLine="0"/>
        <w:rPr>
          <w:rFonts w:hint="eastAsia"/>
          <w:sz w:val="20"/>
          <w:szCs w:val="20"/>
        </w:rPr>
      </w:pPr>
    </w:p>
    <w:tbl>
      <w:tblPr>
        <w:tblStyle w:val="a3"/>
        <w:tblW w:w="7936" w:type="dxa"/>
        <w:tblInd w:w="360" w:type="dxa"/>
        <w:tblLook w:val="04A0" w:firstRow="1" w:lastRow="0" w:firstColumn="1" w:lastColumn="0" w:noHBand="0" w:noVBand="1"/>
      </w:tblPr>
      <w:tblGrid>
        <w:gridCol w:w="2661"/>
        <w:gridCol w:w="2637"/>
        <w:gridCol w:w="2638"/>
      </w:tblGrid>
      <w:tr w:rsidR="001E3F0D" w14:paraId="2D2D4D05" w14:textId="77777777">
        <w:trPr>
          <w:trHeight w:val="478"/>
        </w:trPr>
        <w:tc>
          <w:tcPr>
            <w:tcW w:w="2661" w:type="dxa"/>
            <w:shd w:val="clear" w:color="auto" w:fill="D1D1D1" w:themeFill="background2" w:themeFillShade="E6"/>
          </w:tcPr>
          <w:p w14:paraId="786D0856" w14:textId="77777777" w:rsidR="001E3F0D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</w:p>
        </w:tc>
        <w:tc>
          <w:tcPr>
            <w:tcW w:w="2637" w:type="dxa"/>
            <w:shd w:val="clear" w:color="auto" w:fill="D1D1D1" w:themeFill="background2" w:themeFillShade="E6"/>
          </w:tcPr>
          <w:p w14:paraId="09E5C0BC" w14:textId="77777777" w:rsidR="001E3F0D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金额/字段说明</w:t>
            </w:r>
          </w:p>
        </w:tc>
        <w:tc>
          <w:tcPr>
            <w:tcW w:w="2638" w:type="dxa"/>
            <w:shd w:val="clear" w:color="auto" w:fill="D1D1D1" w:themeFill="background2" w:themeFillShade="E6"/>
          </w:tcPr>
          <w:p w14:paraId="4E1F9894" w14:textId="77777777" w:rsidR="001E3F0D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proofErr w:type="gramStart"/>
            <w:r>
              <w:rPr>
                <w:rFonts w:hint="eastAsia"/>
                <w:sz w:val="20"/>
                <w:szCs w:val="20"/>
              </w:rPr>
              <w:t>区类型</w:t>
            </w:r>
            <w:proofErr w:type="gramEnd"/>
          </w:p>
        </w:tc>
      </w:tr>
      <w:tr w:rsidR="001E3F0D" w14:paraId="2233304B" w14:textId="77777777">
        <w:tc>
          <w:tcPr>
            <w:tcW w:w="2661" w:type="dxa"/>
          </w:tcPr>
          <w:p w14:paraId="3DF077D5" w14:textId="77777777" w:rsidR="001E3F0D" w:rsidRDefault="00000000">
            <w:pPr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1挂号收入</w:t>
            </w:r>
          </w:p>
        </w:tc>
        <w:tc>
          <w:tcPr>
            <w:tcW w:w="2637" w:type="dxa"/>
          </w:tcPr>
          <w:p w14:paraId="4D31F700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56DC0D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0DDA5E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0023ACA" w14:textId="77777777">
        <w:tc>
          <w:tcPr>
            <w:tcW w:w="2661" w:type="dxa"/>
          </w:tcPr>
          <w:p w14:paraId="20D073C1" w14:textId="77777777" w:rsidR="001E3F0D" w:rsidRDefault="00000000">
            <w:pPr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2诊察收入</w:t>
            </w:r>
          </w:p>
        </w:tc>
        <w:tc>
          <w:tcPr>
            <w:tcW w:w="2637" w:type="dxa"/>
          </w:tcPr>
          <w:p w14:paraId="77F58A0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4078D7E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21BD235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331C7134" w14:textId="77777777">
        <w:tc>
          <w:tcPr>
            <w:tcW w:w="2661" w:type="dxa"/>
          </w:tcPr>
          <w:p w14:paraId="20964455" w14:textId="77777777" w:rsidR="001E3F0D" w:rsidRDefault="00000000">
            <w:pPr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3检查收入</w:t>
            </w:r>
          </w:p>
        </w:tc>
        <w:tc>
          <w:tcPr>
            <w:tcW w:w="2637" w:type="dxa"/>
          </w:tcPr>
          <w:p w14:paraId="3FC8288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4820600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CC8817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B05DE0F" w14:textId="77777777">
        <w:tc>
          <w:tcPr>
            <w:tcW w:w="2661" w:type="dxa"/>
          </w:tcPr>
          <w:p w14:paraId="652F94C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4化验收入</w:t>
            </w:r>
          </w:p>
        </w:tc>
        <w:tc>
          <w:tcPr>
            <w:tcW w:w="2637" w:type="dxa"/>
          </w:tcPr>
          <w:p w14:paraId="6D6C968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315AF2B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9D77DE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B7CE201" w14:textId="77777777">
        <w:tc>
          <w:tcPr>
            <w:tcW w:w="2661" w:type="dxa"/>
          </w:tcPr>
          <w:p w14:paraId="0B24C8E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5治疗收入</w:t>
            </w:r>
          </w:p>
        </w:tc>
        <w:tc>
          <w:tcPr>
            <w:tcW w:w="2637" w:type="dxa"/>
          </w:tcPr>
          <w:p w14:paraId="1D3B3B0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72E2E5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45351F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1D22AA3" w14:textId="77777777">
        <w:tc>
          <w:tcPr>
            <w:tcW w:w="2661" w:type="dxa"/>
          </w:tcPr>
          <w:p w14:paraId="50F6EF5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6手术收入</w:t>
            </w:r>
          </w:p>
        </w:tc>
        <w:tc>
          <w:tcPr>
            <w:tcW w:w="2637" w:type="dxa"/>
          </w:tcPr>
          <w:p w14:paraId="2C48D88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36FC509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1A7EA3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157D7DE0" w14:textId="77777777">
        <w:tc>
          <w:tcPr>
            <w:tcW w:w="2661" w:type="dxa"/>
          </w:tcPr>
          <w:p w14:paraId="16BA681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7卫生材料收入</w:t>
            </w:r>
          </w:p>
        </w:tc>
        <w:tc>
          <w:tcPr>
            <w:tcW w:w="2637" w:type="dxa"/>
          </w:tcPr>
          <w:p w14:paraId="0837F42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49BD3C2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59EBB1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AA06DC1" w14:textId="77777777">
        <w:tc>
          <w:tcPr>
            <w:tcW w:w="2661" w:type="dxa"/>
          </w:tcPr>
          <w:p w14:paraId="58F3D56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8西药收入</w:t>
            </w:r>
          </w:p>
        </w:tc>
        <w:tc>
          <w:tcPr>
            <w:tcW w:w="2637" w:type="dxa"/>
          </w:tcPr>
          <w:p w14:paraId="1D4E9E9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3786E61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C260BD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2D26C8D" w14:textId="77777777">
        <w:tc>
          <w:tcPr>
            <w:tcW w:w="2661" w:type="dxa"/>
          </w:tcPr>
          <w:p w14:paraId="70EF903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9中药收入</w:t>
            </w:r>
          </w:p>
        </w:tc>
        <w:tc>
          <w:tcPr>
            <w:tcW w:w="2637" w:type="dxa"/>
          </w:tcPr>
          <w:p w14:paraId="317C8A2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A56FCA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1CC39C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CC3F8BA" w14:textId="77777777">
        <w:tc>
          <w:tcPr>
            <w:tcW w:w="2661" w:type="dxa"/>
          </w:tcPr>
          <w:p w14:paraId="460C4E1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10药事服务收入</w:t>
            </w:r>
          </w:p>
        </w:tc>
        <w:tc>
          <w:tcPr>
            <w:tcW w:w="2637" w:type="dxa"/>
          </w:tcPr>
          <w:p w14:paraId="611CC98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4318D96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286C45F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8463DDC" w14:textId="77777777">
        <w:tc>
          <w:tcPr>
            <w:tcW w:w="2661" w:type="dxa"/>
          </w:tcPr>
          <w:p w14:paraId="4EC1A30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11床位收入</w:t>
            </w:r>
          </w:p>
        </w:tc>
        <w:tc>
          <w:tcPr>
            <w:tcW w:w="2637" w:type="dxa"/>
          </w:tcPr>
          <w:p w14:paraId="7599371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5679F8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1E4240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3E5C72A" w14:textId="77777777">
        <w:tc>
          <w:tcPr>
            <w:tcW w:w="2661" w:type="dxa"/>
          </w:tcPr>
          <w:p w14:paraId="4BDE5F7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12护理收入</w:t>
            </w:r>
          </w:p>
        </w:tc>
        <w:tc>
          <w:tcPr>
            <w:tcW w:w="2637" w:type="dxa"/>
          </w:tcPr>
          <w:p w14:paraId="2D0100C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7BF9DBF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A874EC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0D08E15" w14:textId="77777777">
        <w:tc>
          <w:tcPr>
            <w:tcW w:w="2661" w:type="dxa"/>
          </w:tcPr>
          <w:p w14:paraId="1C7E566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13诊疗收入</w:t>
            </w:r>
          </w:p>
        </w:tc>
        <w:tc>
          <w:tcPr>
            <w:tcW w:w="2637" w:type="dxa"/>
          </w:tcPr>
          <w:p w14:paraId="35C4CDF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3F82742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5A1E207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BE6A9B1" w14:textId="77777777">
        <w:tc>
          <w:tcPr>
            <w:tcW w:w="2661" w:type="dxa"/>
          </w:tcPr>
          <w:p w14:paraId="667926F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14其他收入</w:t>
            </w:r>
          </w:p>
        </w:tc>
        <w:tc>
          <w:tcPr>
            <w:tcW w:w="2637" w:type="dxa"/>
          </w:tcPr>
          <w:p w14:paraId="50D88DF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981182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ECB64C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0DC8CB6" w14:textId="77777777">
        <w:tc>
          <w:tcPr>
            <w:tcW w:w="2661" w:type="dxa"/>
          </w:tcPr>
          <w:p w14:paraId="10D4E1D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15现金收入</w:t>
            </w:r>
          </w:p>
        </w:tc>
        <w:tc>
          <w:tcPr>
            <w:tcW w:w="2637" w:type="dxa"/>
          </w:tcPr>
          <w:p w14:paraId="51E9EAC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55518B10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5E081B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1F1C81A" w14:textId="77777777">
        <w:tc>
          <w:tcPr>
            <w:tcW w:w="2661" w:type="dxa"/>
          </w:tcPr>
          <w:p w14:paraId="785445D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16POS_收入</w:t>
            </w:r>
          </w:p>
        </w:tc>
        <w:tc>
          <w:tcPr>
            <w:tcW w:w="2637" w:type="dxa"/>
          </w:tcPr>
          <w:p w14:paraId="5407EB3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4C6DBB6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4ED6CFE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D70233D" w14:textId="77777777">
        <w:tc>
          <w:tcPr>
            <w:tcW w:w="2661" w:type="dxa"/>
          </w:tcPr>
          <w:p w14:paraId="201E995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17支票_收入</w:t>
            </w:r>
          </w:p>
        </w:tc>
        <w:tc>
          <w:tcPr>
            <w:tcW w:w="2637" w:type="dxa"/>
          </w:tcPr>
          <w:p w14:paraId="50ED5B1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5843C35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3CCBB1C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4DBB1D54" w14:textId="77777777">
        <w:tc>
          <w:tcPr>
            <w:tcW w:w="2661" w:type="dxa"/>
          </w:tcPr>
          <w:p w14:paraId="1440EBD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18汇票_收入</w:t>
            </w:r>
          </w:p>
        </w:tc>
        <w:tc>
          <w:tcPr>
            <w:tcW w:w="2637" w:type="dxa"/>
          </w:tcPr>
          <w:p w14:paraId="19A51EB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3EC41D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E97B9A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262B0F7" w14:textId="77777777">
        <w:tc>
          <w:tcPr>
            <w:tcW w:w="2661" w:type="dxa"/>
          </w:tcPr>
          <w:p w14:paraId="7426081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19转账_收入</w:t>
            </w:r>
          </w:p>
        </w:tc>
        <w:tc>
          <w:tcPr>
            <w:tcW w:w="2637" w:type="dxa"/>
          </w:tcPr>
          <w:p w14:paraId="7210FCA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B45663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0BA33D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4FDF85F8" w14:textId="77777777">
        <w:tc>
          <w:tcPr>
            <w:tcW w:w="2661" w:type="dxa"/>
          </w:tcPr>
          <w:p w14:paraId="1E7802F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 支付宝_收入</w:t>
            </w:r>
          </w:p>
        </w:tc>
        <w:tc>
          <w:tcPr>
            <w:tcW w:w="2637" w:type="dxa"/>
          </w:tcPr>
          <w:p w14:paraId="7D16953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2ECCE1E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66871B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16F90470" w14:textId="77777777">
        <w:tc>
          <w:tcPr>
            <w:tcW w:w="2661" w:type="dxa"/>
          </w:tcPr>
          <w:p w14:paraId="41209AB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proofErr w:type="gramStart"/>
            <w:r>
              <w:rPr>
                <w:rFonts w:hint="eastAsia"/>
                <w:sz w:val="20"/>
                <w:szCs w:val="20"/>
              </w:rPr>
              <w:t>微信</w:t>
            </w:r>
            <w:proofErr w:type="gramEnd"/>
            <w:r>
              <w:rPr>
                <w:rFonts w:hint="eastAsia"/>
                <w:sz w:val="20"/>
                <w:szCs w:val="20"/>
              </w:rPr>
              <w:t>_收入</w:t>
            </w:r>
          </w:p>
        </w:tc>
        <w:tc>
          <w:tcPr>
            <w:tcW w:w="2637" w:type="dxa"/>
          </w:tcPr>
          <w:p w14:paraId="1ADCA26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47ABF44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D4FBC5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2DEB025" w14:textId="77777777">
        <w:tc>
          <w:tcPr>
            <w:tcW w:w="2661" w:type="dxa"/>
          </w:tcPr>
          <w:p w14:paraId="777D09B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22保险_收入</w:t>
            </w:r>
          </w:p>
        </w:tc>
        <w:tc>
          <w:tcPr>
            <w:tcW w:w="2637" w:type="dxa"/>
          </w:tcPr>
          <w:p w14:paraId="12EB7F5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5EAD781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F81D53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0E53BB4" w14:textId="77777777">
        <w:tc>
          <w:tcPr>
            <w:tcW w:w="2661" w:type="dxa"/>
          </w:tcPr>
          <w:p w14:paraId="26FADE0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23HIS收费_收入</w:t>
            </w:r>
          </w:p>
        </w:tc>
        <w:tc>
          <w:tcPr>
            <w:tcW w:w="2637" w:type="dxa"/>
          </w:tcPr>
          <w:p w14:paraId="01249A2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AA9021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43B457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8ED0330" w14:textId="77777777">
        <w:tc>
          <w:tcPr>
            <w:tcW w:w="2661" w:type="dxa"/>
          </w:tcPr>
          <w:p w14:paraId="5E181DE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24信用卡收入</w:t>
            </w:r>
          </w:p>
        </w:tc>
        <w:tc>
          <w:tcPr>
            <w:tcW w:w="2637" w:type="dxa"/>
          </w:tcPr>
          <w:p w14:paraId="5E40180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705A81A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5BE7DBE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E7762AB" w14:textId="77777777">
        <w:tc>
          <w:tcPr>
            <w:tcW w:w="2661" w:type="dxa"/>
          </w:tcPr>
          <w:p w14:paraId="0270D07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25预交金收入</w:t>
            </w:r>
          </w:p>
        </w:tc>
        <w:tc>
          <w:tcPr>
            <w:tcW w:w="2637" w:type="dxa"/>
          </w:tcPr>
          <w:p w14:paraId="3CFA4D0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9FD5E7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9690F2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40BC1D9" w14:textId="77777777">
        <w:tc>
          <w:tcPr>
            <w:tcW w:w="2661" w:type="dxa"/>
          </w:tcPr>
          <w:p w14:paraId="73EB631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  <w:proofErr w:type="gramStart"/>
            <w:r>
              <w:rPr>
                <w:rFonts w:hint="eastAsia"/>
                <w:sz w:val="20"/>
                <w:szCs w:val="20"/>
              </w:rPr>
              <w:t>预存款</w:t>
            </w:r>
            <w:proofErr w:type="gramEnd"/>
            <w:r>
              <w:rPr>
                <w:rFonts w:hint="eastAsia"/>
                <w:sz w:val="20"/>
                <w:szCs w:val="20"/>
              </w:rPr>
              <w:t>收入</w:t>
            </w:r>
          </w:p>
        </w:tc>
        <w:tc>
          <w:tcPr>
            <w:tcW w:w="2637" w:type="dxa"/>
          </w:tcPr>
          <w:p w14:paraId="2845A95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2A15798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37D96B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79A929F" w14:textId="77777777">
        <w:tc>
          <w:tcPr>
            <w:tcW w:w="2661" w:type="dxa"/>
          </w:tcPr>
          <w:p w14:paraId="125FA74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 VIP收入</w:t>
            </w:r>
          </w:p>
        </w:tc>
        <w:tc>
          <w:tcPr>
            <w:tcW w:w="2637" w:type="dxa"/>
          </w:tcPr>
          <w:p w14:paraId="7AA1492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565F3EA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880286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727C953" w14:textId="77777777">
        <w:tc>
          <w:tcPr>
            <w:tcW w:w="2661" w:type="dxa"/>
          </w:tcPr>
          <w:p w14:paraId="54B18D4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28其他收入</w:t>
            </w:r>
          </w:p>
        </w:tc>
        <w:tc>
          <w:tcPr>
            <w:tcW w:w="2637" w:type="dxa"/>
          </w:tcPr>
          <w:p w14:paraId="3A84D240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F28079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482C0B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537C1D2" w14:textId="77777777">
        <w:tc>
          <w:tcPr>
            <w:tcW w:w="2661" w:type="dxa"/>
          </w:tcPr>
          <w:p w14:paraId="73C9930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29现金退费</w:t>
            </w:r>
          </w:p>
        </w:tc>
        <w:tc>
          <w:tcPr>
            <w:tcW w:w="2637" w:type="dxa"/>
          </w:tcPr>
          <w:p w14:paraId="171B8D5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D5910A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709922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3495EA1D" w14:textId="77777777">
        <w:tc>
          <w:tcPr>
            <w:tcW w:w="2661" w:type="dxa"/>
          </w:tcPr>
          <w:p w14:paraId="635D802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 POS_退费</w:t>
            </w:r>
          </w:p>
        </w:tc>
        <w:tc>
          <w:tcPr>
            <w:tcW w:w="2637" w:type="dxa"/>
          </w:tcPr>
          <w:p w14:paraId="150A951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444AAE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520568E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2F38017" w14:textId="77777777">
        <w:tc>
          <w:tcPr>
            <w:tcW w:w="2661" w:type="dxa"/>
          </w:tcPr>
          <w:p w14:paraId="0FFAC30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31支票_退费</w:t>
            </w:r>
          </w:p>
        </w:tc>
        <w:tc>
          <w:tcPr>
            <w:tcW w:w="2637" w:type="dxa"/>
          </w:tcPr>
          <w:p w14:paraId="2217B3F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E215E6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260B45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982983B" w14:textId="77777777">
        <w:tc>
          <w:tcPr>
            <w:tcW w:w="2661" w:type="dxa"/>
          </w:tcPr>
          <w:p w14:paraId="03F0006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32汇票_退费</w:t>
            </w:r>
          </w:p>
        </w:tc>
        <w:tc>
          <w:tcPr>
            <w:tcW w:w="2637" w:type="dxa"/>
          </w:tcPr>
          <w:p w14:paraId="294C986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268A901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A7EB21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B970017" w14:textId="77777777">
        <w:tc>
          <w:tcPr>
            <w:tcW w:w="2661" w:type="dxa"/>
          </w:tcPr>
          <w:p w14:paraId="4FB20FE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33转账_退费</w:t>
            </w:r>
          </w:p>
        </w:tc>
        <w:tc>
          <w:tcPr>
            <w:tcW w:w="2637" w:type="dxa"/>
          </w:tcPr>
          <w:p w14:paraId="7D19CDB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73C25D5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1F5BE6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80B419E" w14:textId="77777777">
        <w:tc>
          <w:tcPr>
            <w:tcW w:w="2661" w:type="dxa"/>
          </w:tcPr>
          <w:p w14:paraId="2DD0D22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34支付宝_退费</w:t>
            </w:r>
          </w:p>
        </w:tc>
        <w:tc>
          <w:tcPr>
            <w:tcW w:w="2637" w:type="dxa"/>
          </w:tcPr>
          <w:p w14:paraId="3F1AE28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35DA90D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5715660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46FA5C1F" w14:textId="77777777">
        <w:tc>
          <w:tcPr>
            <w:tcW w:w="2661" w:type="dxa"/>
          </w:tcPr>
          <w:p w14:paraId="0DBF902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proofErr w:type="gramStart"/>
            <w:r>
              <w:rPr>
                <w:rFonts w:hint="eastAsia"/>
                <w:sz w:val="20"/>
                <w:szCs w:val="20"/>
              </w:rPr>
              <w:t>微信</w:t>
            </w:r>
            <w:proofErr w:type="gramEnd"/>
            <w:r>
              <w:rPr>
                <w:rFonts w:hint="eastAsia"/>
                <w:sz w:val="20"/>
                <w:szCs w:val="20"/>
              </w:rPr>
              <w:t>_退费</w:t>
            </w:r>
          </w:p>
        </w:tc>
        <w:tc>
          <w:tcPr>
            <w:tcW w:w="2637" w:type="dxa"/>
          </w:tcPr>
          <w:p w14:paraId="090AC79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67A76E3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D97E35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C4062D3" w14:textId="77777777">
        <w:tc>
          <w:tcPr>
            <w:tcW w:w="2661" w:type="dxa"/>
          </w:tcPr>
          <w:p w14:paraId="01AAF92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36保险_退费</w:t>
            </w:r>
          </w:p>
        </w:tc>
        <w:tc>
          <w:tcPr>
            <w:tcW w:w="2637" w:type="dxa"/>
          </w:tcPr>
          <w:p w14:paraId="1724CAE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4EFB5E1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989885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8F44EE2" w14:textId="77777777">
        <w:tc>
          <w:tcPr>
            <w:tcW w:w="2661" w:type="dxa"/>
          </w:tcPr>
          <w:p w14:paraId="2B7EB2D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37HIS收费_退费</w:t>
            </w:r>
          </w:p>
        </w:tc>
        <w:tc>
          <w:tcPr>
            <w:tcW w:w="2637" w:type="dxa"/>
          </w:tcPr>
          <w:p w14:paraId="369FB72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620DE6E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28420CD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D3029DA" w14:textId="77777777">
        <w:tc>
          <w:tcPr>
            <w:tcW w:w="2661" w:type="dxa"/>
          </w:tcPr>
          <w:p w14:paraId="6FE3EC1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38信用卡退费</w:t>
            </w:r>
          </w:p>
        </w:tc>
        <w:tc>
          <w:tcPr>
            <w:tcW w:w="2637" w:type="dxa"/>
          </w:tcPr>
          <w:p w14:paraId="15E6241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CFB06B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3903ADD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E913078" w14:textId="77777777">
        <w:tc>
          <w:tcPr>
            <w:tcW w:w="2661" w:type="dxa"/>
          </w:tcPr>
          <w:p w14:paraId="72D4479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分币误差</w:t>
            </w:r>
          </w:p>
        </w:tc>
        <w:tc>
          <w:tcPr>
            <w:tcW w:w="2637" w:type="dxa"/>
          </w:tcPr>
          <w:p w14:paraId="54CACF2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0FA0F79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37A1C0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46FBDF7E" w14:textId="77777777">
        <w:tc>
          <w:tcPr>
            <w:tcW w:w="2661" w:type="dxa"/>
          </w:tcPr>
          <w:p w14:paraId="7BF93D9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分类合计</w:t>
            </w:r>
          </w:p>
        </w:tc>
        <w:tc>
          <w:tcPr>
            <w:tcW w:w="2637" w:type="dxa"/>
          </w:tcPr>
          <w:p w14:paraId="23BD0A80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B47026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264883F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2225A4C" w14:textId="77777777">
        <w:tc>
          <w:tcPr>
            <w:tcW w:w="2661" w:type="dxa"/>
          </w:tcPr>
          <w:p w14:paraId="3577886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实收合计</w:t>
            </w:r>
          </w:p>
        </w:tc>
        <w:tc>
          <w:tcPr>
            <w:tcW w:w="2637" w:type="dxa"/>
          </w:tcPr>
          <w:p w14:paraId="45B9D627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2638" w:type="dxa"/>
          </w:tcPr>
          <w:p w14:paraId="12A3DE0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559691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34B46DF7" w14:textId="77777777">
        <w:tc>
          <w:tcPr>
            <w:tcW w:w="2661" w:type="dxa"/>
          </w:tcPr>
          <w:p w14:paraId="3892A9F0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统计日期</w:t>
            </w:r>
          </w:p>
        </w:tc>
        <w:tc>
          <w:tcPr>
            <w:tcW w:w="2637" w:type="dxa"/>
          </w:tcPr>
          <w:p w14:paraId="6D8E3F5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String类型包含统计日期起止时间</w:t>
            </w:r>
          </w:p>
        </w:tc>
        <w:tc>
          <w:tcPr>
            <w:tcW w:w="2638" w:type="dxa"/>
          </w:tcPr>
          <w:p w14:paraId="0357A17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51FEC2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</w:tbl>
    <w:p w14:paraId="53FC70B2" w14:textId="77777777" w:rsidR="001E3F0D" w:rsidRDefault="001E3F0D">
      <w:pPr>
        <w:rPr>
          <w:rFonts w:hint="eastAsia"/>
          <w:sz w:val="20"/>
          <w:szCs w:val="20"/>
        </w:rPr>
      </w:pPr>
    </w:p>
    <w:p w14:paraId="35103260" w14:textId="77777777" w:rsidR="001E3F0D" w:rsidRDefault="001E3F0D">
      <w:pPr>
        <w:rPr>
          <w:rFonts w:hint="eastAsia"/>
          <w:sz w:val="20"/>
          <w:szCs w:val="20"/>
        </w:rPr>
      </w:pPr>
    </w:p>
    <w:p w14:paraId="47110E12" w14:textId="77777777" w:rsidR="001E3F0D" w:rsidRDefault="00000000">
      <w:pPr>
        <w:pStyle w:val="a4"/>
        <w:numPr>
          <w:ilvl w:val="0"/>
          <w:numId w:val="1"/>
        </w:numPr>
        <w:ind w:firstLineChars="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体检财务收费二级目录 需要提供：南北院区</w:t>
      </w:r>
      <w:proofErr w:type="gramStart"/>
      <w:r>
        <w:rPr>
          <w:rFonts w:hint="eastAsia"/>
          <w:b/>
          <w:bCs/>
          <w:sz w:val="20"/>
          <w:szCs w:val="20"/>
        </w:rPr>
        <w:t>中宾/</w:t>
      </w:r>
      <w:proofErr w:type="gramEnd"/>
      <w:r>
        <w:rPr>
          <w:rFonts w:hint="eastAsia"/>
          <w:b/>
          <w:bCs/>
          <w:sz w:val="20"/>
          <w:szCs w:val="20"/>
        </w:rPr>
        <w:t>外宾数据，以对象数组返回，南北院各两条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42"/>
      </w:tblGrid>
      <w:tr w:rsidR="001E3F0D" w14:paraId="5145BD60" w14:textId="77777777">
        <w:trPr>
          <w:trHeight w:val="450"/>
        </w:trPr>
        <w:tc>
          <w:tcPr>
            <w:tcW w:w="1998" w:type="dxa"/>
            <w:shd w:val="clear" w:color="auto" w:fill="D1D1D1" w:themeFill="background2" w:themeFillShade="E6"/>
          </w:tcPr>
          <w:p w14:paraId="04500CDF" w14:textId="77777777" w:rsidR="001E3F0D" w:rsidRDefault="00000000">
            <w:pPr>
              <w:pStyle w:val="a4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</w:p>
        </w:tc>
        <w:tc>
          <w:tcPr>
            <w:tcW w:w="1998" w:type="dxa"/>
            <w:shd w:val="clear" w:color="auto" w:fill="D1D1D1" w:themeFill="background2" w:themeFillShade="E6"/>
          </w:tcPr>
          <w:p w14:paraId="0E0A76D2" w14:textId="77777777" w:rsidR="001E3F0D" w:rsidRDefault="00000000">
            <w:pPr>
              <w:pStyle w:val="a4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金额/字段说明</w:t>
            </w:r>
          </w:p>
        </w:tc>
        <w:tc>
          <w:tcPr>
            <w:tcW w:w="1998" w:type="dxa"/>
            <w:shd w:val="clear" w:color="auto" w:fill="D1D1D1" w:themeFill="background2" w:themeFillShade="E6"/>
          </w:tcPr>
          <w:p w14:paraId="427D056B" w14:textId="77777777" w:rsidR="001E3F0D" w:rsidRDefault="00000000">
            <w:pPr>
              <w:pStyle w:val="a4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942" w:type="dxa"/>
            <w:shd w:val="clear" w:color="auto" w:fill="D1D1D1" w:themeFill="background2" w:themeFillShade="E6"/>
          </w:tcPr>
          <w:p w14:paraId="39212256" w14:textId="77777777" w:rsidR="001E3F0D" w:rsidRDefault="00000000">
            <w:pPr>
              <w:pStyle w:val="a4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proofErr w:type="gramStart"/>
            <w:r>
              <w:rPr>
                <w:rFonts w:hint="eastAsia"/>
                <w:sz w:val="20"/>
                <w:szCs w:val="20"/>
              </w:rPr>
              <w:t>区类型</w:t>
            </w:r>
            <w:proofErr w:type="gramEnd"/>
          </w:p>
        </w:tc>
      </w:tr>
      <w:tr w:rsidR="001E3F0D" w14:paraId="3E5C86A0" w14:textId="77777777">
        <w:tc>
          <w:tcPr>
            <w:tcW w:w="1998" w:type="dxa"/>
            <w:vAlign w:val="bottom"/>
          </w:tcPr>
          <w:p w14:paraId="7B7EEE1A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检查收入</w:t>
            </w:r>
          </w:p>
        </w:tc>
        <w:tc>
          <w:tcPr>
            <w:tcW w:w="1998" w:type="dxa"/>
          </w:tcPr>
          <w:p w14:paraId="4F8160AB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31665876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检查收入</w:t>
            </w:r>
          </w:p>
        </w:tc>
        <w:tc>
          <w:tcPr>
            <w:tcW w:w="1942" w:type="dxa"/>
          </w:tcPr>
          <w:p w14:paraId="36EEB2D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5D463F1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3664AB9E" w14:textId="77777777">
        <w:tc>
          <w:tcPr>
            <w:tcW w:w="1998" w:type="dxa"/>
            <w:vAlign w:val="bottom"/>
          </w:tcPr>
          <w:p w14:paraId="7EA58735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摄片收入</w:t>
            </w:r>
          </w:p>
        </w:tc>
        <w:tc>
          <w:tcPr>
            <w:tcW w:w="1998" w:type="dxa"/>
          </w:tcPr>
          <w:p w14:paraId="2F40E95A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6844E727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检查收入</w:t>
            </w:r>
          </w:p>
        </w:tc>
        <w:tc>
          <w:tcPr>
            <w:tcW w:w="1942" w:type="dxa"/>
          </w:tcPr>
          <w:p w14:paraId="4E49E56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486DD84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61685849" w14:textId="77777777">
        <w:tc>
          <w:tcPr>
            <w:tcW w:w="1998" w:type="dxa"/>
            <w:vAlign w:val="bottom"/>
          </w:tcPr>
          <w:p w14:paraId="4F18AE2E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MRI收入</w:t>
            </w:r>
          </w:p>
        </w:tc>
        <w:tc>
          <w:tcPr>
            <w:tcW w:w="1998" w:type="dxa"/>
          </w:tcPr>
          <w:p w14:paraId="00DEF621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0494F42F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检查收入</w:t>
            </w:r>
          </w:p>
        </w:tc>
        <w:tc>
          <w:tcPr>
            <w:tcW w:w="1942" w:type="dxa"/>
          </w:tcPr>
          <w:p w14:paraId="64B0E19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4287A202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EC95034" w14:textId="77777777">
        <w:tc>
          <w:tcPr>
            <w:tcW w:w="1998" w:type="dxa"/>
            <w:vAlign w:val="bottom"/>
          </w:tcPr>
          <w:p w14:paraId="7B0FCA1B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CT收入</w:t>
            </w:r>
          </w:p>
        </w:tc>
        <w:tc>
          <w:tcPr>
            <w:tcW w:w="1998" w:type="dxa"/>
          </w:tcPr>
          <w:p w14:paraId="27C969BE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74EA6248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检查收入</w:t>
            </w:r>
          </w:p>
        </w:tc>
        <w:tc>
          <w:tcPr>
            <w:tcW w:w="1942" w:type="dxa"/>
          </w:tcPr>
          <w:p w14:paraId="5EDA0C1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DCE218F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33C53B1" w14:textId="77777777">
        <w:tc>
          <w:tcPr>
            <w:tcW w:w="1998" w:type="dxa"/>
            <w:vAlign w:val="bottom"/>
          </w:tcPr>
          <w:p w14:paraId="6C16B208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PETCT收入</w:t>
            </w:r>
          </w:p>
        </w:tc>
        <w:tc>
          <w:tcPr>
            <w:tcW w:w="1998" w:type="dxa"/>
          </w:tcPr>
          <w:p w14:paraId="3DB8C043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73B49EC8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检查收入</w:t>
            </w:r>
          </w:p>
        </w:tc>
        <w:tc>
          <w:tcPr>
            <w:tcW w:w="1942" w:type="dxa"/>
          </w:tcPr>
          <w:p w14:paraId="6F38DE6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3F19252E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18CD47F" w14:textId="77777777">
        <w:tc>
          <w:tcPr>
            <w:tcW w:w="1998" w:type="dxa"/>
            <w:vAlign w:val="bottom"/>
          </w:tcPr>
          <w:p w14:paraId="6C63A303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手术费收入</w:t>
            </w:r>
          </w:p>
        </w:tc>
        <w:tc>
          <w:tcPr>
            <w:tcW w:w="1998" w:type="dxa"/>
          </w:tcPr>
          <w:p w14:paraId="457191B7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387AD945" w14:textId="77777777" w:rsidR="001E3F0D" w:rsidRDefault="00000000">
            <w:pPr>
              <w:widowControl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手术收入</w:t>
            </w:r>
          </w:p>
          <w:p w14:paraId="30EFFB6A" w14:textId="77777777" w:rsidR="001E3F0D" w:rsidRDefault="001E3F0D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1808790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13C51A97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2C9E5F7" w14:textId="77777777">
        <w:tc>
          <w:tcPr>
            <w:tcW w:w="1998" w:type="dxa"/>
            <w:vAlign w:val="bottom"/>
          </w:tcPr>
          <w:p w14:paraId="12C0CE74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手术特殊设备费</w:t>
            </w:r>
          </w:p>
        </w:tc>
        <w:tc>
          <w:tcPr>
            <w:tcW w:w="1998" w:type="dxa"/>
          </w:tcPr>
          <w:p w14:paraId="09BCE21B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3CDF147A" w14:textId="77777777" w:rsidR="001E3F0D" w:rsidRDefault="00000000">
            <w:pPr>
              <w:widowControl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手术收入</w:t>
            </w:r>
          </w:p>
          <w:p w14:paraId="2E3AD9FF" w14:textId="77777777" w:rsidR="001E3F0D" w:rsidRDefault="001E3F0D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6ED66DB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265D30EA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0DC2D8B" w14:textId="77777777">
        <w:tc>
          <w:tcPr>
            <w:tcW w:w="1998" w:type="dxa"/>
            <w:vAlign w:val="bottom"/>
          </w:tcPr>
          <w:p w14:paraId="005015D2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手术器械材料</w:t>
            </w:r>
          </w:p>
        </w:tc>
        <w:tc>
          <w:tcPr>
            <w:tcW w:w="1998" w:type="dxa"/>
          </w:tcPr>
          <w:p w14:paraId="1B61D0D0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1735F64B" w14:textId="77777777" w:rsidR="001E3F0D" w:rsidRDefault="00000000">
            <w:pPr>
              <w:widowControl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卫生材料收入</w:t>
            </w:r>
          </w:p>
          <w:p w14:paraId="129485E5" w14:textId="77777777" w:rsidR="001E3F0D" w:rsidRDefault="001E3F0D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38073502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6E16B3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0B0C50E" w14:textId="77777777">
        <w:tc>
          <w:tcPr>
            <w:tcW w:w="1998" w:type="dxa"/>
            <w:vAlign w:val="bottom"/>
          </w:tcPr>
          <w:p w14:paraId="6E57BE31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植入器材和人工器官</w:t>
            </w:r>
          </w:p>
        </w:tc>
        <w:tc>
          <w:tcPr>
            <w:tcW w:w="1998" w:type="dxa"/>
          </w:tcPr>
          <w:p w14:paraId="372846ED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1F35C5F2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卫生材料收入</w:t>
            </w:r>
          </w:p>
        </w:tc>
        <w:tc>
          <w:tcPr>
            <w:tcW w:w="1942" w:type="dxa"/>
          </w:tcPr>
          <w:p w14:paraId="12591BE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6CF7923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54AF530" w14:textId="77777777">
        <w:tc>
          <w:tcPr>
            <w:tcW w:w="1998" w:type="dxa"/>
            <w:vAlign w:val="bottom"/>
          </w:tcPr>
          <w:p w14:paraId="3D58CF27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介入器械材料</w:t>
            </w:r>
          </w:p>
        </w:tc>
        <w:tc>
          <w:tcPr>
            <w:tcW w:w="1998" w:type="dxa"/>
          </w:tcPr>
          <w:p w14:paraId="130FD37A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6130ADA9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卫生材料收入</w:t>
            </w:r>
          </w:p>
        </w:tc>
        <w:tc>
          <w:tcPr>
            <w:tcW w:w="1942" w:type="dxa"/>
          </w:tcPr>
          <w:p w14:paraId="1464FB7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23830B0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52C6AF6B" w14:textId="77777777">
        <w:tc>
          <w:tcPr>
            <w:tcW w:w="1998" w:type="dxa"/>
            <w:vAlign w:val="bottom"/>
          </w:tcPr>
          <w:p w14:paraId="551A355F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一般医用材料</w:t>
            </w:r>
          </w:p>
        </w:tc>
        <w:tc>
          <w:tcPr>
            <w:tcW w:w="1998" w:type="dxa"/>
          </w:tcPr>
          <w:p w14:paraId="697E6EA7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3267E126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卫生材料收入</w:t>
            </w:r>
          </w:p>
        </w:tc>
        <w:tc>
          <w:tcPr>
            <w:tcW w:w="1942" w:type="dxa"/>
          </w:tcPr>
          <w:p w14:paraId="5EB496E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56353888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3681DC9" w14:textId="77777777">
        <w:tc>
          <w:tcPr>
            <w:tcW w:w="1998" w:type="dxa"/>
            <w:vAlign w:val="bottom"/>
          </w:tcPr>
          <w:p w14:paraId="75B96A68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口腔材料</w:t>
            </w:r>
          </w:p>
        </w:tc>
        <w:tc>
          <w:tcPr>
            <w:tcW w:w="1998" w:type="dxa"/>
          </w:tcPr>
          <w:p w14:paraId="65340C4B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18C88479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卫生材料收入</w:t>
            </w:r>
          </w:p>
        </w:tc>
        <w:tc>
          <w:tcPr>
            <w:tcW w:w="1942" w:type="dxa"/>
          </w:tcPr>
          <w:p w14:paraId="493D76F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5F8EC6A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106AF3C9" w14:textId="77777777">
        <w:tc>
          <w:tcPr>
            <w:tcW w:w="1998" w:type="dxa"/>
            <w:vAlign w:val="bottom"/>
          </w:tcPr>
          <w:p w14:paraId="46E19A08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输血</w:t>
            </w:r>
          </w:p>
        </w:tc>
        <w:tc>
          <w:tcPr>
            <w:tcW w:w="1998" w:type="dxa"/>
          </w:tcPr>
          <w:p w14:paraId="57DEF54E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1F75875B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卫生材料收入</w:t>
            </w:r>
          </w:p>
        </w:tc>
        <w:tc>
          <w:tcPr>
            <w:tcW w:w="1942" w:type="dxa"/>
          </w:tcPr>
          <w:p w14:paraId="2D59AF2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AD6759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CEE7BC8" w14:textId="77777777">
        <w:tc>
          <w:tcPr>
            <w:tcW w:w="1998" w:type="dxa"/>
            <w:vAlign w:val="bottom"/>
          </w:tcPr>
          <w:p w14:paraId="354230AB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其他医用材料</w:t>
            </w:r>
          </w:p>
        </w:tc>
        <w:tc>
          <w:tcPr>
            <w:tcW w:w="1998" w:type="dxa"/>
          </w:tcPr>
          <w:p w14:paraId="4751E95C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2C725513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卫生材料收入</w:t>
            </w:r>
          </w:p>
        </w:tc>
        <w:tc>
          <w:tcPr>
            <w:tcW w:w="1942" w:type="dxa"/>
          </w:tcPr>
          <w:p w14:paraId="23ECF8BD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39368DE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0DCFCD4" w14:textId="77777777">
        <w:tc>
          <w:tcPr>
            <w:tcW w:w="1998" w:type="dxa"/>
            <w:vAlign w:val="bottom"/>
          </w:tcPr>
          <w:p w14:paraId="4FEE703A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麻醉</w:t>
            </w:r>
          </w:p>
        </w:tc>
        <w:tc>
          <w:tcPr>
            <w:tcW w:w="1998" w:type="dxa"/>
          </w:tcPr>
          <w:p w14:paraId="095447BA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01505835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7E0D31A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2548E1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3C84029F" w14:textId="77777777">
        <w:tc>
          <w:tcPr>
            <w:tcW w:w="1998" w:type="dxa"/>
            <w:vAlign w:val="bottom"/>
          </w:tcPr>
          <w:p w14:paraId="17EB8F68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输氧</w:t>
            </w:r>
          </w:p>
        </w:tc>
        <w:tc>
          <w:tcPr>
            <w:tcW w:w="1998" w:type="dxa"/>
          </w:tcPr>
          <w:p w14:paraId="42E93FDB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09437B72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4355BEF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CE3717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3BF91A3B" w14:textId="77777777">
        <w:tc>
          <w:tcPr>
            <w:tcW w:w="1998" w:type="dxa"/>
            <w:vAlign w:val="bottom"/>
          </w:tcPr>
          <w:p w14:paraId="14146A35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其它</w:t>
            </w:r>
          </w:p>
        </w:tc>
        <w:tc>
          <w:tcPr>
            <w:tcW w:w="1998" w:type="dxa"/>
          </w:tcPr>
          <w:p w14:paraId="6E3B345D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7054CE11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28D70BE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0724CC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486E72C6" w14:textId="77777777">
        <w:tc>
          <w:tcPr>
            <w:tcW w:w="1998" w:type="dxa"/>
            <w:vAlign w:val="bottom"/>
          </w:tcPr>
          <w:p w14:paraId="242799DE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未分类</w:t>
            </w:r>
          </w:p>
        </w:tc>
        <w:tc>
          <w:tcPr>
            <w:tcW w:w="1998" w:type="dxa"/>
          </w:tcPr>
          <w:p w14:paraId="1E46A6D4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177AC9F1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6262F69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5CA1DB7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1F99CFBC" w14:textId="77777777">
        <w:tc>
          <w:tcPr>
            <w:tcW w:w="1998" w:type="dxa"/>
            <w:vAlign w:val="bottom"/>
          </w:tcPr>
          <w:p w14:paraId="363F720E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01出国体检</w:t>
            </w:r>
          </w:p>
        </w:tc>
        <w:tc>
          <w:tcPr>
            <w:tcW w:w="1998" w:type="dxa"/>
          </w:tcPr>
          <w:p w14:paraId="3B074F70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227F590D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60B4F49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A8807A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4D6B640" w14:textId="77777777">
        <w:tc>
          <w:tcPr>
            <w:tcW w:w="1998" w:type="dxa"/>
            <w:vAlign w:val="bottom"/>
          </w:tcPr>
          <w:p w14:paraId="070BEE87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03IMCC体检</w:t>
            </w:r>
          </w:p>
        </w:tc>
        <w:tc>
          <w:tcPr>
            <w:tcW w:w="1998" w:type="dxa"/>
          </w:tcPr>
          <w:p w14:paraId="6FCA5754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40852AC0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2DBC2BD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4FC5DDB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31CF1745" w14:textId="77777777">
        <w:tc>
          <w:tcPr>
            <w:tcW w:w="1998" w:type="dxa"/>
            <w:vAlign w:val="bottom"/>
          </w:tcPr>
          <w:p w14:paraId="787F00AB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03体检中心</w:t>
            </w:r>
          </w:p>
        </w:tc>
        <w:tc>
          <w:tcPr>
            <w:tcW w:w="1998" w:type="dxa"/>
          </w:tcPr>
          <w:p w14:paraId="3B49A6FE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13983651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260D556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5168854F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76D9B76" w14:textId="77777777">
        <w:tc>
          <w:tcPr>
            <w:tcW w:w="1998" w:type="dxa"/>
            <w:vAlign w:val="bottom"/>
          </w:tcPr>
          <w:p w14:paraId="52D0487F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联合病房</w:t>
            </w:r>
          </w:p>
        </w:tc>
        <w:tc>
          <w:tcPr>
            <w:tcW w:w="1998" w:type="dxa"/>
          </w:tcPr>
          <w:p w14:paraId="1B7A093B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33C0CEC9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26131AA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6C9D14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DE729C3" w14:textId="77777777">
        <w:tc>
          <w:tcPr>
            <w:tcW w:w="1998" w:type="dxa"/>
            <w:vAlign w:val="bottom"/>
          </w:tcPr>
          <w:p w14:paraId="40824E8A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伙食</w:t>
            </w:r>
          </w:p>
        </w:tc>
        <w:tc>
          <w:tcPr>
            <w:tcW w:w="1998" w:type="dxa"/>
          </w:tcPr>
          <w:p w14:paraId="620BE3F7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7D3560C8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其他收入</w:t>
            </w:r>
          </w:p>
        </w:tc>
        <w:tc>
          <w:tcPr>
            <w:tcW w:w="1942" w:type="dxa"/>
          </w:tcPr>
          <w:p w14:paraId="733459D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3CEC1A3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483CC486" w14:textId="77777777">
        <w:tc>
          <w:tcPr>
            <w:tcW w:w="1998" w:type="dxa"/>
            <w:vAlign w:val="bottom"/>
          </w:tcPr>
          <w:p w14:paraId="5CDC429E" w14:textId="77777777" w:rsidR="001E3F0D" w:rsidRDefault="00000000">
            <w:pPr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化验收入</w:t>
            </w:r>
          </w:p>
          <w:p w14:paraId="51254161" w14:textId="77777777" w:rsidR="001E3F0D" w:rsidRDefault="001E3F0D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1998" w:type="dxa"/>
          </w:tcPr>
          <w:p w14:paraId="1D4A0925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3C4DA14A" w14:textId="77777777" w:rsidR="001E3F0D" w:rsidRDefault="00000000">
            <w:pPr>
              <w:widowControl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化验收入</w:t>
            </w:r>
          </w:p>
        </w:tc>
        <w:tc>
          <w:tcPr>
            <w:tcW w:w="1942" w:type="dxa"/>
          </w:tcPr>
          <w:p w14:paraId="7906FFCC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9316D5A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75D95AD4" w14:textId="77777777">
        <w:tc>
          <w:tcPr>
            <w:tcW w:w="1998" w:type="dxa"/>
            <w:vAlign w:val="bottom"/>
          </w:tcPr>
          <w:p w14:paraId="1A21E85E" w14:textId="77777777" w:rsidR="001E3F0D" w:rsidRDefault="00000000">
            <w:pPr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诊疗收入</w:t>
            </w:r>
          </w:p>
          <w:p w14:paraId="5FD96B9F" w14:textId="77777777" w:rsidR="001E3F0D" w:rsidRDefault="001E3F0D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1998" w:type="dxa"/>
          </w:tcPr>
          <w:p w14:paraId="33029299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04BEB746" w14:textId="77777777" w:rsidR="001E3F0D" w:rsidRDefault="00000000">
            <w:pPr>
              <w:widowControl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诊疗收入</w:t>
            </w:r>
          </w:p>
        </w:tc>
        <w:tc>
          <w:tcPr>
            <w:tcW w:w="1942" w:type="dxa"/>
          </w:tcPr>
          <w:p w14:paraId="5BC16FE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2389BB0B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1CF54FA9" w14:textId="77777777">
        <w:tc>
          <w:tcPr>
            <w:tcW w:w="1998" w:type="dxa"/>
            <w:vAlign w:val="bottom"/>
          </w:tcPr>
          <w:p w14:paraId="366C336D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西药收入</w:t>
            </w:r>
          </w:p>
        </w:tc>
        <w:tc>
          <w:tcPr>
            <w:tcW w:w="1998" w:type="dxa"/>
          </w:tcPr>
          <w:p w14:paraId="6FFDB7EF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738635C5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西药收入</w:t>
            </w:r>
          </w:p>
        </w:tc>
        <w:tc>
          <w:tcPr>
            <w:tcW w:w="1942" w:type="dxa"/>
          </w:tcPr>
          <w:p w14:paraId="6BEBD914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7EC9C0C5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24E962FB" w14:textId="77777777">
        <w:tc>
          <w:tcPr>
            <w:tcW w:w="1998" w:type="dxa"/>
            <w:vAlign w:val="bottom"/>
          </w:tcPr>
          <w:p w14:paraId="06E4D918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治疗收入</w:t>
            </w:r>
          </w:p>
        </w:tc>
        <w:tc>
          <w:tcPr>
            <w:tcW w:w="1998" w:type="dxa"/>
          </w:tcPr>
          <w:p w14:paraId="14691BCD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保留三位小数</w:t>
            </w:r>
          </w:p>
        </w:tc>
        <w:tc>
          <w:tcPr>
            <w:tcW w:w="1998" w:type="dxa"/>
          </w:tcPr>
          <w:p w14:paraId="1F5C5626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治疗收入</w:t>
            </w:r>
          </w:p>
        </w:tc>
        <w:tc>
          <w:tcPr>
            <w:tcW w:w="1942" w:type="dxa"/>
          </w:tcPr>
          <w:p w14:paraId="3AA347F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3461BF01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  <w:tr w:rsidR="001E3F0D" w14:paraId="05C3E55E" w14:textId="77777777">
        <w:tc>
          <w:tcPr>
            <w:tcW w:w="1998" w:type="dxa"/>
            <w:vAlign w:val="bottom"/>
          </w:tcPr>
          <w:p w14:paraId="5A830A96" w14:textId="77777777" w:rsidR="001E3F0D" w:rsidRDefault="00000000">
            <w:pPr>
              <w:pStyle w:val="a4"/>
              <w:ind w:firstLineChars="0" w:firstLine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统计时间</w:t>
            </w:r>
          </w:p>
        </w:tc>
        <w:tc>
          <w:tcPr>
            <w:tcW w:w="1998" w:type="dxa"/>
          </w:tcPr>
          <w:p w14:paraId="703A08E9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String类型包含统计日期起止时间</w:t>
            </w:r>
          </w:p>
        </w:tc>
        <w:tc>
          <w:tcPr>
            <w:tcW w:w="1998" w:type="dxa"/>
          </w:tcPr>
          <w:p w14:paraId="7D74CC79" w14:textId="77777777" w:rsidR="001E3F0D" w:rsidRDefault="00000000">
            <w:pPr>
              <w:pStyle w:val="a4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1942" w:type="dxa"/>
          </w:tcPr>
          <w:p w14:paraId="12C4FE8E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proofErr w:type="gramStart"/>
            <w:r>
              <w:rPr>
                <w:rFonts w:hint="eastAsia"/>
                <w:sz w:val="20"/>
                <w:szCs w:val="20"/>
              </w:rPr>
              <w:t>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2北外</w:t>
            </w:r>
            <w:proofErr w:type="gramStart"/>
            <w:r>
              <w:rPr>
                <w:rFonts w:hint="eastAsia"/>
                <w:sz w:val="20"/>
                <w:szCs w:val="20"/>
              </w:rPr>
              <w:t>宾</w:t>
            </w:r>
            <w:proofErr w:type="gramEnd"/>
          </w:p>
          <w:p w14:paraId="04D54BA6" w14:textId="77777777" w:rsidR="001E3F0D" w:rsidRDefault="00000000">
            <w:pPr>
              <w:pStyle w:val="a4"/>
              <w:ind w:firstLineChars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南中宾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4南外宾</w:t>
            </w:r>
          </w:p>
        </w:tc>
      </w:tr>
    </w:tbl>
    <w:p w14:paraId="2D16AC07" w14:textId="77777777" w:rsidR="001E3F0D" w:rsidRDefault="001E3F0D">
      <w:pPr>
        <w:pStyle w:val="a4"/>
        <w:ind w:left="360" w:firstLineChars="0" w:firstLine="0"/>
        <w:rPr>
          <w:rFonts w:hint="eastAsia"/>
          <w:b/>
          <w:bCs/>
          <w:sz w:val="20"/>
          <w:szCs w:val="20"/>
        </w:rPr>
      </w:pPr>
    </w:p>
    <w:sectPr w:rsidR="001E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397E"/>
    <w:multiLevelType w:val="multilevel"/>
    <w:tmpl w:val="18AC3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9063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CD"/>
    <w:rsid w:val="000270EB"/>
    <w:rsid w:val="000B30AE"/>
    <w:rsid w:val="0010338F"/>
    <w:rsid w:val="00136424"/>
    <w:rsid w:val="00185884"/>
    <w:rsid w:val="001E3F0D"/>
    <w:rsid w:val="001F3188"/>
    <w:rsid w:val="002870F1"/>
    <w:rsid w:val="00337443"/>
    <w:rsid w:val="0039072C"/>
    <w:rsid w:val="0044549E"/>
    <w:rsid w:val="007700CD"/>
    <w:rsid w:val="007D208B"/>
    <w:rsid w:val="00880E70"/>
    <w:rsid w:val="00B56C67"/>
    <w:rsid w:val="00E12B66"/>
    <w:rsid w:val="00E717BC"/>
    <w:rsid w:val="00EA3F19"/>
    <w:rsid w:val="00EA7994"/>
    <w:rsid w:val="00EC21E9"/>
    <w:rsid w:val="00FC41B2"/>
    <w:rsid w:val="00FD1AEC"/>
    <w:rsid w:val="2EDE60FB"/>
    <w:rsid w:val="680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E0D2"/>
  <w15:docId w15:val="{052B4E18-8DEC-40F6-BBED-F8797F9C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佳豪 胡</dc:creator>
  <cp:lastModifiedBy>佳豪 胡</cp:lastModifiedBy>
  <cp:revision>27</cp:revision>
  <dcterms:created xsi:type="dcterms:W3CDTF">2025-02-13T00:28:00Z</dcterms:created>
  <dcterms:modified xsi:type="dcterms:W3CDTF">2025-02-17T03:53:00Z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97031E59F0E84A07A63D5DA3DAEB56B6_13</vt:lpwstr>
  </property>
  <property fmtid="{D5CDD505-2E9C-101B-9397-08002B2CF9AE}" pid="4" name="KSOTemplateDocerSaveRecord">
    <vt:lpwstr>eyJoZGlkIjoiN2YzNjBkOTgyNWQ1YTMxYzM3MzMwNWFiODNmOWIzYWMiLCJ1c2VySWQiOiI3MjE2ODUzNTMifQ==</vt:lpwstr>
  </property>
</Properties>
</file>